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9C7" w:rsidRDefault="00B639C7" w:rsidP="00746D9B">
      <w:pPr>
        <w:jc w:val="center"/>
      </w:pPr>
      <w:r>
        <w:t xml:space="preserve">                                                                                                                                              Ф.07.03-03</w:t>
      </w:r>
    </w:p>
    <w:p w:rsidR="00B20918" w:rsidRPr="00746D9B" w:rsidRDefault="00B20918" w:rsidP="00746D9B">
      <w:pPr>
        <w:jc w:val="center"/>
      </w:pPr>
      <w:r w:rsidRPr="00746D9B">
        <w:t>Министерство образования и науки Республики Казахстан</w:t>
      </w:r>
    </w:p>
    <w:p w:rsidR="00B20918" w:rsidRPr="00746D9B" w:rsidRDefault="00B20918" w:rsidP="00746D9B">
      <w:pPr>
        <w:jc w:val="center"/>
      </w:pPr>
    </w:p>
    <w:p w:rsidR="00B20918" w:rsidRPr="00746D9B" w:rsidRDefault="00B20918" w:rsidP="00746D9B">
      <w:pPr>
        <w:jc w:val="center"/>
      </w:pPr>
      <w:r w:rsidRPr="00746D9B">
        <w:t xml:space="preserve">Южно-Казахстанский Государственный Университет им. </w:t>
      </w:r>
      <w:r w:rsidRPr="00746D9B">
        <w:rPr>
          <w:lang w:val="kk-KZ"/>
        </w:rPr>
        <w:t>М</w:t>
      </w:r>
      <w:r w:rsidRPr="00746D9B">
        <w:t>.Ауезова</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r w:rsidRPr="00746D9B">
        <w:t>Кафедра  «Гражданского права и гражданского процесса»</w:t>
      </w:r>
    </w:p>
    <w:p w:rsidR="00B20918" w:rsidRPr="00746D9B" w:rsidRDefault="00B20918" w:rsidP="00746D9B">
      <w:pPr>
        <w:jc w:val="center"/>
      </w:pPr>
    </w:p>
    <w:p w:rsidR="00B20918" w:rsidRPr="00746D9B" w:rsidRDefault="00B20918" w:rsidP="00746D9B">
      <w:pPr>
        <w:jc w:val="center"/>
      </w:pPr>
      <w:r w:rsidRPr="00746D9B">
        <w:rPr>
          <w:noProof/>
          <w:color w:val="000000"/>
        </w:rPr>
        <w:drawing>
          <wp:inline distT="0" distB="0" distL="0" distR="0">
            <wp:extent cx="2047875" cy="1457325"/>
            <wp:effectExtent l="0" t="0" r="9525" b="9525"/>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1457325"/>
                    </a:xfrm>
                    <a:prstGeom prst="rect">
                      <a:avLst/>
                    </a:prstGeom>
                    <a:noFill/>
                    <a:ln>
                      <a:noFill/>
                    </a:ln>
                  </pic:spPr>
                </pic:pic>
              </a:graphicData>
            </a:graphic>
          </wp:inline>
        </w:drawing>
      </w:r>
    </w:p>
    <w:p w:rsidR="00B20918" w:rsidRPr="00746D9B" w:rsidRDefault="00B20918" w:rsidP="00746D9B">
      <w:pPr>
        <w:jc w:val="center"/>
      </w:pPr>
    </w:p>
    <w:p w:rsidR="00B20918" w:rsidRPr="00746D9B" w:rsidRDefault="00B20918" w:rsidP="00746D9B">
      <w:pPr>
        <w:jc w:val="center"/>
      </w:pPr>
    </w:p>
    <w:p w:rsidR="00B20918" w:rsidRPr="00746D9B" w:rsidRDefault="00800D63" w:rsidP="00746D9B">
      <w:pPr>
        <w:jc w:val="center"/>
      </w:pPr>
      <w:r w:rsidRPr="00746D9B">
        <w:t>Акшатаева Ж.Б.</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2D6B47" w:rsidRDefault="00B20918" w:rsidP="002D6B47">
      <w:pPr>
        <w:jc w:val="center"/>
        <w:rPr>
          <w:b/>
          <w:sz w:val="28"/>
          <w:szCs w:val="28"/>
        </w:rPr>
      </w:pPr>
      <w:r w:rsidRPr="002D6B47">
        <w:rPr>
          <w:b/>
          <w:sz w:val="28"/>
          <w:szCs w:val="28"/>
        </w:rPr>
        <w:t>МЕТОДИЧЕСКИЕ УКАЗАНИЯ</w:t>
      </w:r>
      <w:r w:rsidR="002D6B47" w:rsidRPr="002D6B47">
        <w:rPr>
          <w:b/>
          <w:sz w:val="28"/>
          <w:szCs w:val="28"/>
        </w:rPr>
        <w:t xml:space="preserve"> К САМОСТОЯТЕЛЬНОЙ РАБОТЕ СТУДЕНТОВ</w:t>
      </w:r>
    </w:p>
    <w:p w:rsidR="00B20918" w:rsidRPr="002D6B47" w:rsidRDefault="00B20918" w:rsidP="00746D9B">
      <w:pPr>
        <w:jc w:val="center"/>
        <w:rPr>
          <w:b/>
          <w:sz w:val="28"/>
          <w:szCs w:val="28"/>
        </w:rPr>
      </w:pPr>
      <w:r w:rsidRPr="002D6B47">
        <w:rPr>
          <w:b/>
          <w:sz w:val="28"/>
          <w:szCs w:val="28"/>
        </w:rPr>
        <w:t>по дисциплине</w:t>
      </w:r>
    </w:p>
    <w:p w:rsidR="00B20918" w:rsidRPr="002D6B47" w:rsidRDefault="00B20918" w:rsidP="00746D9B">
      <w:pPr>
        <w:jc w:val="center"/>
        <w:rPr>
          <w:b/>
          <w:sz w:val="28"/>
          <w:szCs w:val="28"/>
          <w:u w:val="single"/>
        </w:rPr>
      </w:pPr>
      <w:r w:rsidRPr="002D6B47">
        <w:rPr>
          <w:b/>
          <w:sz w:val="28"/>
          <w:szCs w:val="28"/>
        </w:rPr>
        <w:t>«</w:t>
      </w:r>
      <w:r w:rsidR="00800D63" w:rsidRPr="002D6B47">
        <w:rPr>
          <w:b/>
          <w:color w:val="000000"/>
          <w:sz w:val="28"/>
          <w:szCs w:val="28"/>
        </w:rPr>
        <w:t>Земельное право РК</w:t>
      </w:r>
      <w:r w:rsidRPr="002D6B47">
        <w:rPr>
          <w:b/>
          <w:sz w:val="28"/>
          <w:szCs w:val="28"/>
        </w:rPr>
        <w:t>»</w:t>
      </w:r>
    </w:p>
    <w:p w:rsidR="00B20918" w:rsidRPr="00746D9B" w:rsidRDefault="00B20918" w:rsidP="00746D9B">
      <w:pPr>
        <w:jc w:val="center"/>
        <w:rPr>
          <w:u w:val="single"/>
        </w:rPr>
      </w:pPr>
    </w:p>
    <w:p w:rsidR="00B20918" w:rsidRPr="00746D9B" w:rsidRDefault="00B20918" w:rsidP="00746D9B">
      <w:pPr>
        <w:jc w:val="center"/>
        <w:rPr>
          <w:u w:val="single"/>
        </w:rPr>
      </w:pPr>
    </w:p>
    <w:p w:rsidR="00B20918" w:rsidRPr="00746D9B" w:rsidRDefault="00B20918" w:rsidP="00746D9B">
      <w:pPr>
        <w:jc w:val="center"/>
      </w:pPr>
    </w:p>
    <w:p w:rsidR="00B20918" w:rsidRPr="00746D9B" w:rsidRDefault="00800D63" w:rsidP="00746D9B">
      <w:pPr>
        <w:jc w:val="center"/>
      </w:pPr>
      <w:r w:rsidRPr="00746D9B">
        <w:t>д</w:t>
      </w:r>
      <w:r w:rsidR="00B20918" w:rsidRPr="00746D9B">
        <w:t>ля</w:t>
      </w:r>
      <w:r w:rsidRPr="00746D9B">
        <w:t xml:space="preserve"> студентов </w:t>
      </w:r>
      <w:r w:rsidR="00B20918" w:rsidRPr="00746D9B">
        <w:t xml:space="preserve">специальности </w:t>
      </w:r>
      <w:r w:rsidR="0031783D" w:rsidRPr="00746D9B">
        <w:rPr>
          <w:color w:val="000000"/>
        </w:rPr>
        <w:t>5В030100 - Юриспруденция</w:t>
      </w:r>
    </w:p>
    <w:p w:rsidR="00B20918" w:rsidRPr="00746D9B" w:rsidRDefault="00B20918" w:rsidP="00746D9B">
      <w:pPr>
        <w:jc w:val="center"/>
      </w:pPr>
    </w:p>
    <w:p w:rsidR="00B20918" w:rsidRPr="00746D9B" w:rsidRDefault="00B20918" w:rsidP="00746D9B">
      <w:pPr>
        <w:jc w:val="center"/>
      </w:pPr>
      <w:r w:rsidRPr="00746D9B">
        <w:t>Форма  обучения:  дневная</w:t>
      </w:r>
      <w:r w:rsidR="002D6B47">
        <w:t>, вечерняя, заочная</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sectPr w:rsidR="00B20918" w:rsidRPr="00746D9B" w:rsidSect="003F59F0">
          <w:footerReference w:type="even" r:id="rId9"/>
          <w:footerReference w:type="default" r:id="rId10"/>
          <w:footnotePr>
            <w:pos w:val="beneathText"/>
          </w:footnotePr>
          <w:pgSz w:w="11905" w:h="16837"/>
          <w:pgMar w:top="1134" w:right="1134" w:bottom="1134" w:left="1134" w:header="720" w:footer="726" w:gutter="0"/>
          <w:cols w:space="720"/>
          <w:docGrid w:linePitch="360"/>
        </w:sectPr>
      </w:pPr>
      <w:r w:rsidRPr="00746D9B">
        <w:t>Шымкент 20</w:t>
      </w:r>
      <w:r w:rsidRPr="00746D9B">
        <w:rPr>
          <w:lang w:val="kk-KZ"/>
        </w:rPr>
        <w:t>14</w:t>
      </w:r>
    </w:p>
    <w:p w:rsidR="00B20918" w:rsidRPr="00746D9B" w:rsidRDefault="00B20918" w:rsidP="00746D9B">
      <w:pPr>
        <w:jc w:val="center"/>
      </w:pPr>
    </w:p>
    <w:p w:rsidR="00B20918" w:rsidRPr="00746D9B" w:rsidRDefault="005B0A20" w:rsidP="00746D9B">
      <w:r>
        <w:t>Составитель</w:t>
      </w:r>
      <w:r w:rsidR="00800D63" w:rsidRPr="00746D9B">
        <w:t>: Акшатаева Ж.Б</w:t>
      </w:r>
      <w:r w:rsidR="00B20918" w:rsidRPr="00746D9B">
        <w:t xml:space="preserve">. Методические указания к </w:t>
      </w:r>
      <w:r w:rsidR="0031783D" w:rsidRPr="00746D9B">
        <w:rPr>
          <w:lang w:val="kk-KZ"/>
        </w:rPr>
        <w:t>СР</w:t>
      </w:r>
      <w:r w:rsidR="0031783D" w:rsidRPr="00746D9B">
        <w:rPr>
          <w:lang w:val="en-US"/>
        </w:rPr>
        <w:t>C</w:t>
      </w:r>
      <w:r w:rsidR="00B20918" w:rsidRPr="00746D9B">
        <w:t xml:space="preserve"> по дисциплине «</w:t>
      </w:r>
      <w:r w:rsidR="00800D63" w:rsidRPr="00746D9B">
        <w:rPr>
          <w:color w:val="000000"/>
        </w:rPr>
        <w:t>Земельное право РК</w:t>
      </w:r>
      <w:r w:rsidR="00B20918" w:rsidRPr="00746D9B">
        <w:t>». - Шымкент: ЮКГУ им. М.Ауезова</w:t>
      </w:r>
      <w:r w:rsidR="00B20918" w:rsidRPr="00746D9B">
        <w:rPr>
          <w:lang w:val="kk-KZ"/>
        </w:rPr>
        <w:t>,2014.</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both"/>
      </w:pPr>
      <w:r w:rsidRPr="00746D9B">
        <w:t xml:space="preserve">Методические указания составлены в соответствии с требованиями </w:t>
      </w:r>
      <w:r w:rsidR="00800D63" w:rsidRPr="00746D9B">
        <w:t xml:space="preserve">методического указания </w:t>
      </w:r>
      <w:r w:rsidRPr="00746D9B">
        <w:t>«</w:t>
      </w:r>
      <w:r w:rsidR="00800D63" w:rsidRPr="00746D9B">
        <w:rPr>
          <w:color w:val="000000"/>
        </w:rPr>
        <w:t>Земельное право РК</w:t>
      </w:r>
      <w:r w:rsidRPr="00746D9B">
        <w:t>» и включает все необходимые сведения по выполнению тем сам</w:t>
      </w:r>
      <w:r w:rsidR="0031783D" w:rsidRPr="00746D9B">
        <w:t xml:space="preserve">остоятельной работы </w:t>
      </w:r>
      <w:r w:rsidRPr="00746D9B">
        <w:t>.</w:t>
      </w:r>
    </w:p>
    <w:p w:rsidR="00B20918" w:rsidRPr="00746D9B" w:rsidRDefault="00B20918" w:rsidP="00746D9B">
      <w:pPr>
        <w:jc w:val="both"/>
        <w:rPr>
          <w:lang w:val="kk-KZ"/>
        </w:rPr>
      </w:pPr>
      <w:r w:rsidRPr="00746D9B">
        <w:t xml:space="preserve">Методические указания предназначены для </w:t>
      </w:r>
      <w:r w:rsidR="00800D63" w:rsidRPr="00746D9B">
        <w:t xml:space="preserve">студентов </w:t>
      </w:r>
      <w:r w:rsidR="005B0A20">
        <w:t xml:space="preserve">специальностей  5В030100 </w:t>
      </w:r>
      <w:r w:rsidRPr="00746D9B">
        <w:t>«Юриспруденция»</w:t>
      </w:r>
    </w:p>
    <w:p w:rsidR="00B20918" w:rsidRPr="00746D9B" w:rsidRDefault="00B20918" w:rsidP="00746D9B">
      <w:pPr>
        <w:jc w:val="both"/>
      </w:pPr>
      <w:r w:rsidRPr="00746D9B">
        <w:t xml:space="preserve">Целью изучения данного курса является в первую очередь ознакомление </w:t>
      </w:r>
      <w:r w:rsidR="00800D63" w:rsidRPr="00746D9B">
        <w:t xml:space="preserve">студентов </w:t>
      </w:r>
      <w:r w:rsidRPr="00746D9B">
        <w:t>фундаментальных представлений о важнейших научно-теоретических положениях наследственного права, а также участие других субъектов гражданских правоотношениях.</w:t>
      </w:r>
    </w:p>
    <w:p w:rsidR="00B20918" w:rsidRPr="00746D9B" w:rsidRDefault="00B20918" w:rsidP="00746D9B">
      <w:pPr>
        <w:jc w:val="both"/>
      </w:pPr>
    </w:p>
    <w:p w:rsidR="00B20918" w:rsidRPr="00982C03" w:rsidRDefault="00B20918" w:rsidP="00746D9B">
      <w:pPr>
        <w:jc w:val="both"/>
      </w:pPr>
      <w:r w:rsidRPr="00746D9B">
        <w:t>Рецензент: Омарбаева Л. –  старший преподаватель кафедры «</w:t>
      </w:r>
      <w:r w:rsidR="00982C03">
        <w:t>Гражданского права и гражданского процесса</w:t>
      </w:r>
      <w:r w:rsidRPr="00746D9B">
        <w:t>»</w:t>
      </w:r>
    </w:p>
    <w:p w:rsidR="00982C03" w:rsidRPr="00982C03" w:rsidRDefault="00982C03" w:rsidP="00746D9B">
      <w:pPr>
        <w:jc w:val="both"/>
      </w:pPr>
      <w:r>
        <w:t>Рецензент: Салыбек Н.- старший преподаватель кафедры «Гражданского права и гражданского процесса»</w:t>
      </w:r>
    </w:p>
    <w:p w:rsidR="00B20918" w:rsidRPr="00746D9B" w:rsidRDefault="00B20918" w:rsidP="00746D9B">
      <w:pPr>
        <w:jc w:val="both"/>
      </w:pPr>
    </w:p>
    <w:p w:rsidR="00B20918" w:rsidRPr="00746D9B" w:rsidRDefault="00B20918" w:rsidP="00746D9B">
      <w:pPr>
        <w:jc w:val="both"/>
      </w:pPr>
      <w:r w:rsidRPr="00746D9B">
        <w:t>Рассмотрено и рекомендовано к печати заседанием кафедры «Гражданского права и гражданского процесса»</w:t>
      </w:r>
    </w:p>
    <w:p w:rsidR="00B20918" w:rsidRPr="00746D9B" w:rsidRDefault="00B20918" w:rsidP="00746D9B">
      <w:pPr>
        <w:jc w:val="both"/>
      </w:pPr>
      <w:r w:rsidRPr="00746D9B">
        <w:t>(протокол № __ от «___» _______ 20</w:t>
      </w:r>
      <w:r w:rsidRPr="00746D9B">
        <w:rPr>
          <w:lang w:val="kk-KZ"/>
        </w:rPr>
        <w:t>14</w:t>
      </w:r>
      <w:r w:rsidR="00B639C7">
        <w:t xml:space="preserve"> г.) </w:t>
      </w:r>
    </w:p>
    <w:p w:rsidR="00B20918" w:rsidRPr="00746D9B" w:rsidRDefault="00B20918" w:rsidP="00746D9B">
      <w:pPr>
        <w:jc w:val="both"/>
        <w:rPr>
          <w:lang w:val="kk-KZ"/>
        </w:rPr>
      </w:pPr>
    </w:p>
    <w:p w:rsidR="00B20918" w:rsidRPr="00746D9B" w:rsidRDefault="00B20918" w:rsidP="00746D9B">
      <w:pPr>
        <w:jc w:val="both"/>
      </w:pPr>
      <w:r w:rsidRPr="00746D9B">
        <w:t xml:space="preserve">методической комиссией     </w:t>
      </w:r>
      <w:r w:rsidRPr="00746D9B">
        <w:rPr>
          <w:lang w:val="kk-KZ"/>
        </w:rPr>
        <w:t>факультет</w:t>
      </w:r>
      <w:r w:rsidRPr="00746D9B">
        <w:t>а «Юриспруденции и международных отношений»</w:t>
      </w:r>
    </w:p>
    <w:p w:rsidR="00B20918" w:rsidRPr="00746D9B" w:rsidRDefault="00B20918" w:rsidP="00746D9B">
      <w:pPr>
        <w:jc w:val="both"/>
      </w:pPr>
      <w:r w:rsidRPr="00746D9B">
        <w:t>(протокол № ___от «__» _____2014  г. )</w:t>
      </w: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r w:rsidRPr="00746D9B">
        <w:t>Рекомендовано к изданию  Методическим советом ЮКГУ им. М.Ауезова,  протокол № ___ от «____» ______________ 2014 г.</w:t>
      </w: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both"/>
      </w:pPr>
    </w:p>
    <w:p w:rsidR="00B20918" w:rsidRPr="00746D9B" w:rsidRDefault="00B20918" w:rsidP="00746D9B">
      <w:pPr>
        <w:jc w:val="center"/>
      </w:pPr>
    </w:p>
    <w:p w:rsidR="00B20918" w:rsidRDefault="00B20918"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Default="00746D9B" w:rsidP="00746D9B">
      <w:pPr>
        <w:jc w:val="center"/>
      </w:pPr>
    </w:p>
    <w:p w:rsidR="00746D9B" w:rsidRPr="00746D9B" w:rsidRDefault="00746D9B" w:rsidP="00746D9B">
      <w:pPr>
        <w:jc w:val="center"/>
      </w:pPr>
    </w:p>
    <w:p w:rsidR="00B20918" w:rsidRPr="00746D9B" w:rsidRDefault="00B20918" w:rsidP="00746D9B">
      <w:pPr>
        <w:jc w:val="center"/>
      </w:pPr>
      <w:r w:rsidRPr="00746D9B">
        <w:t>© Южно-Казахстанский государственный университет им.М.Ауезова, 2014</w:t>
      </w:r>
    </w:p>
    <w:p w:rsidR="00B20918" w:rsidRPr="00746D9B" w:rsidRDefault="00B20918" w:rsidP="00746D9B">
      <w:pPr>
        <w:jc w:val="center"/>
      </w:pPr>
    </w:p>
    <w:p w:rsidR="00746D9B" w:rsidRDefault="00746D9B" w:rsidP="00746D9B"/>
    <w:p w:rsidR="00746D9B" w:rsidRDefault="00746D9B" w:rsidP="00746D9B"/>
    <w:p w:rsidR="00B20918" w:rsidRPr="00746D9B" w:rsidRDefault="00B20918" w:rsidP="00746D9B">
      <w:r w:rsidRPr="00746D9B">
        <w:t>Ответственный за выпуск</w:t>
      </w:r>
      <w:r w:rsidR="005B0A20">
        <w:t xml:space="preserve"> к.ю.н. ст . преподаватель Акшатаева Ж.Б.</w:t>
      </w:r>
    </w:p>
    <w:p w:rsidR="00B20918" w:rsidRPr="00746D9B" w:rsidRDefault="00B20918" w:rsidP="00746D9B">
      <w:pPr>
        <w:rPr>
          <w:lang w:val="kk-KZ"/>
        </w:rPr>
      </w:pPr>
    </w:p>
    <w:p w:rsidR="00800D63" w:rsidRPr="00746D9B" w:rsidRDefault="00800D63" w:rsidP="00746D9B">
      <w:pPr>
        <w:rPr>
          <w:lang w:val="kk-KZ"/>
        </w:rPr>
      </w:pPr>
    </w:p>
    <w:p w:rsidR="00B20918" w:rsidRPr="00746D9B" w:rsidRDefault="00B20918" w:rsidP="00746D9B">
      <w:pPr>
        <w:jc w:val="center"/>
      </w:pPr>
      <w:r w:rsidRPr="00746D9B">
        <w:t>Содержание</w:t>
      </w: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rPr>
          <w:lang w:val="kk-KZ"/>
        </w:rPr>
      </w:pPr>
      <w:r w:rsidRPr="00746D9B">
        <w:t>Введение</w:t>
      </w:r>
      <w:r w:rsidRPr="00746D9B">
        <w:rPr>
          <w:lang w:val="kk-KZ"/>
        </w:rPr>
        <w:t>.....................................................................................</w:t>
      </w:r>
      <w:r w:rsidR="00F40168">
        <w:rPr>
          <w:lang w:val="kk-KZ"/>
        </w:rPr>
        <w:t>...............................3</w:t>
      </w:r>
    </w:p>
    <w:p w:rsidR="00B20918" w:rsidRPr="00746D9B" w:rsidRDefault="00B20918" w:rsidP="00746D9B">
      <w:pPr>
        <w:rPr>
          <w:lang w:val="kk-KZ"/>
        </w:rPr>
      </w:pPr>
    </w:p>
    <w:p w:rsidR="00B20918" w:rsidRPr="00746D9B" w:rsidRDefault="00B20918" w:rsidP="00746D9B">
      <w:pPr>
        <w:rPr>
          <w:lang w:val="kk-KZ"/>
        </w:rPr>
      </w:pPr>
      <w:r w:rsidRPr="00746D9B">
        <w:t xml:space="preserve">Формы проведения </w:t>
      </w:r>
      <w:r w:rsidR="009A10A4">
        <w:rPr>
          <w:lang w:val="kk-KZ"/>
        </w:rPr>
        <w:t>СРС</w:t>
      </w:r>
      <w:r w:rsidRPr="00746D9B">
        <w:rPr>
          <w:lang w:val="kk-KZ"/>
        </w:rPr>
        <w:t>...........................................................</w:t>
      </w:r>
      <w:r w:rsidR="00F40168">
        <w:rPr>
          <w:lang w:val="kk-KZ"/>
        </w:rPr>
        <w:t>...............................4</w:t>
      </w:r>
    </w:p>
    <w:p w:rsidR="00B20918" w:rsidRPr="00746D9B" w:rsidRDefault="00B20918" w:rsidP="00746D9B">
      <w:pPr>
        <w:rPr>
          <w:lang w:val="kk-KZ"/>
        </w:rPr>
      </w:pPr>
    </w:p>
    <w:p w:rsidR="00B20918" w:rsidRPr="00746D9B" w:rsidRDefault="00B20918" w:rsidP="00746D9B">
      <w:pPr>
        <w:rPr>
          <w:lang w:val="kk-KZ"/>
        </w:rPr>
      </w:pPr>
      <w:r w:rsidRPr="00746D9B">
        <w:rPr>
          <w:lang w:val="kk-KZ"/>
        </w:rPr>
        <w:t>Письменные задания................................................................................................6</w:t>
      </w:r>
    </w:p>
    <w:p w:rsidR="00B20918" w:rsidRPr="00746D9B" w:rsidRDefault="00B20918" w:rsidP="00746D9B">
      <w:pPr>
        <w:rPr>
          <w:lang w:val="kk-KZ"/>
        </w:rPr>
      </w:pPr>
    </w:p>
    <w:p w:rsidR="00B20918" w:rsidRPr="00746D9B" w:rsidRDefault="00B20918" w:rsidP="00746D9B">
      <w:pPr>
        <w:rPr>
          <w:lang w:val="kk-KZ"/>
        </w:rPr>
      </w:pPr>
      <w:r w:rsidRPr="00746D9B">
        <w:rPr>
          <w:lang w:val="kk-KZ"/>
        </w:rPr>
        <w:t>Вопросы к коллоквиуму.........................................................................................10</w:t>
      </w:r>
    </w:p>
    <w:p w:rsidR="00B20918" w:rsidRPr="00746D9B" w:rsidRDefault="00B20918" w:rsidP="00746D9B">
      <w:pPr>
        <w:rPr>
          <w:i/>
        </w:rPr>
      </w:pPr>
    </w:p>
    <w:p w:rsidR="00B20918" w:rsidRPr="00746D9B" w:rsidRDefault="00B20918" w:rsidP="00746D9B">
      <w:pPr>
        <w:rPr>
          <w:lang w:val="kk-KZ"/>
        </w:rPr>
      </w:pPr>
      <w:r w:rsidRPr="00746D9B">
        <w:t xml:space="preserve">Примерная тематика </w:t>
      </w:r>
      <w:r w:rsidRPr="00746D9B">
        <w:rPr>
          <w:lang w:val="kk-KZ"/>
        </w:rPr>
        <w:t>презентаций......................</w:t>
      </w:r>
      <w:r w:rsidRPr="00746D9B">
        <w:t>….............................</w:t>
      </w:r>
      <w:r w:rsidRPr="00746D9B">
        <w:rPr>
          <w:lang w:val="kk-KZ"/>
        </w:rPr>
        <w:t>..................12</w:t>
      </w:r>
    </w:p>
    <w:p w:rsidR="00B20918" w:rsidRPr="00746D9B" w:rsidRDefault="00B20918" w:rsidP="00746D9B"/>
    <w:p w:rsidR="00B20918" w:rsidRPr="00FB5591" w:rsidRDefault="00B20918" w:rsidP="00746D9B">
      <w:r w:rsidRPr="00746D9B">
        <w:t>Список литературы</w:t>
      </w:r>
      <w:r w:rsidRPr="00746D9B">
        <w:rPr>
          <w:lang w:val="kk-KZ"/>
        </w:rPr>
        <w:t>....................................................................</w:t>
      </w:r>
      <w:r w:rsidR="00C6186C">
        <w:rPr>
          <w:lang w:val="kk-KZ"/>
        </w:rPr>
        <w:t>..............................1</w:t>
      </w:r>
      <w:r w:rsidR="00C6186C" w:rsidRPr="00FB5591">
        <w:t>3</w:t>
      </w:r>
    </w:p>
    <w:p w:rsidR="00B20918" w:rsidRPr="00746D9B" w:rsidRDefault="00B20918" w:rsidP="00746D9B">
      <w:pPr>
        <w:rPr>
          <w:lang w:val="kk-KZ"/>
        </w:rPr>
      </w:pPr>
    </w:p>
    <w:p w:rsidR="00B20918" w:rsidRPr="00FB5591" w:rsidRDefault="00B20918" w:rsidP="00746D9B">
      <w:r w:rsidRPr="00746D9B">
        <w:rPr>
          <w:lang w:val="kk-KZ"/>
        </w:rPr>
        <w:t>Приложения................................................................................</w:t>
      </w:r>
      <w:r w:rsidR="00C6186C">
        <w:rPr>
          <w:lang w:val="kk-KZ"/>
        </w:rPr>
        <w:t>..............................1</w:t>
      </w:r>
      <w:r w:rsidR="00C6186C" w:rsidRPr="00FB5591">
        <w:t>3</w:t>
      </w:r>
    </w:p>
    <w:p w:rsidR="00B20918" w:rsidRPr="00746D9B" w:rsidRDefault="00B20918" w:rsidP="00746D9B"/>
    <w:p w:rsidR="00B20918" w:rsidRPr="00746D9B" w:rsidRDefault="00B20918" w:rsidP="00746D9B">
      <w:pPr>
        <w:jc w:val="cente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Default="00B20918" w:rsidP="00746D9B">
      <w:pPr>
        <w:jc w:val="center"/>
        <w:rPr>
          <w:lang w:val="kk-KZ"/>
        </w:rPr>
      </w:pPr>
    </w:p>
    <w:p w:rsidR="00746D9B" w:rsidRDefault="00746D9B" w:rsidP="00746D9B">
      <w:pPr>
        <w:jc w:val="center"/>
        <w:rPr>
          <w:lang w:val="kk-KZ"/>
        </w:rPr>
      </w:pPr>
    </w:p>
    <w:p w:rsidR="00746D9B" w:rsidRDefault="00746D9B" w:rsidP="00746D9B">
      <w:pPr>
        <w:jc w:val="center"/>
        <w:rPr>
          <w:lang w:val="kk-KZ"/>
        </w:rPr>
      </w:pPr>
    </w:p>
    <w:p w:rsidR="00746D9B" w:rsidRDefault="00746D9B" w:rsidP="00746D9B">
      <w:pPr>
        <w:jc w:val="center"/>
        <w:rPr>
          <w:lang w:val="kk-KZ"/>
        </w:rPr>
      </w:pPr>
    </w:p>
    <w:p w:rsidR="00746D9B" w:rsidRDefault="00746D9B" w:rsidP="00746D9B">
      <w:pPr>
        <w:jc w:val="center"/>
        <w:rPr>
          <w:lang w:val="kk-KZ"/>
        </w:rPr>
      </w:pPr>
    </w:p>
    <w:p w:rsidR="00746D9B" w:rsidRPr="00746D9B" w:rsidRDefault="00746D9B" w:rsidP="00746D9B">
      <w:pPr>
        <w:jc w:val="center"/>
        <w:rPr>
          <w:lang w:val="kk-KZ"/>
        </w:rPr>
      </w:pPr>
    </w:p>
    <w:p w:rsidR="00B20918" w:rsidRPr="00746D9B" w:rsidRDefault="00B20918" w:rsidP="00746D9B">
      <w:pPr>
        <w:jc w:val="center"/>
        <w:rPr>
          <w:lang w:val="kk-KZ"/>
        </w:rPr>
      </w:pPr>
    </w:p>
    <w:p w:rsidR="00B20918" w:rsidRPr="00746D9B" w:rsidRDefault="00B20918" w:rsidP="00746D9B">
      <w:pPr>
        <w:jc w:val="center"/>
        <w:rPr>
          <w:lang w:val="kk-KZ"/>
        </w:rPr>
      </w:pPr>
    </w:p>
    <w:p w:rsidR="00B20918" w:rsidRDefault="00B20918" w:rsidP="00746D9B">
      <w:pPr>
        <w:rPr>
          <w:b/>
        </w:rPr>
      </w:pPr>
      <w:r w:rsidRPr="00B639C7">
        <w:rPr>
          <w:b/>
        </w:rPr>
        <w:lastRenderedPageBreak/>
        <w:t>Введение</w:t>
      </w:r>
    </w:p>
    <w:p w:rsidR="00982C03" w:rsidRPr="002D6B47" w:rsidRDefault="002D6B47" w:rsidP="002D6B47">
      <w:pPr>
        <w:pStyle w:val="1"/>
        <w:ind w:firstLine="540"/>
        <w:jc w:val="both"/>
        <w:rPr>
          <w:rFonts w:ascii="Kz Times New Roman" w:hAnsi="Kz Times New Roman" w:cs="Kz Times New Roman"/>
          <w:b w:val="0"/>
          <w:bCs w:val="0"/>
          <w:color w:val="auto"/>
          <w:sz w:val="24"/>
          <w:szCs w:val="24"/>
        </w:rPr>
      </w:pPr>
      <w:r w:rsidRPr="002D6B47">
        <w:rPr>
          <w:rFonts w:ascii="Kz Times New Roman" w:hAnsi="Kz Times New Roman" w:cs="Kz Times New Roman"/>
          <w:b w:val="0"/>
          <w:bCs w:val="0"/>
          <w:color w:val="auto"/>
          <w:sz w:val="24"/>
          <w:szCs w:val="24"/>
        </w:rPr>
        <w:t xml:space="preserve">Земля – территориальное пространство, в пределах которого устанавливается суверенитет Республики Казахстан, природный ресурс, всеобщее средство производства и территориальная основа любого процесса труда. </w:t>
      </w:r>
    </w:p>
    <w:p w:rsidR="00982C03" w:rsidRPr="006D16F1" w:rsidRDefault="00982C03" w:rsidP="00982C03">
      <w:pPr>
        <w:pStyle w:val="a6"/>
        <w:ind w:firstLine="360"/>
        <w:rPr>
          <w:sz w:val="24"/>
          <w:szCs w:val="24"/>
        </w:rPr>
      </w:pPr>
      <w:r w:rsidRPr="006D16F1">
        <w:rPr>
          <w:sz w:val="24"/>
          <w:szCs w:val="24"/>
        </w:rPr>
        <w:t xml:space="preserve">Целью изучения </w:t>
      </w:r>
      <w:r w:rsidR="002D6B47">
        <w:rPr>
          <w:sz w:val="24"/>
          <w:szCs w:val="24"/>
        </w:rPr>
        <w:t>дис</w:t>
      </w:r>
      <w:r w:rsidRPr="006D16F1">
        <w:rPr>
          <w:sz w:val="24"/>
          <w:szCs w:val="24"/>
        </w:rPr>
        <w:t>является достижение понимание студентами природы и сущности основополагающих  теоретических положений , подготовка к практической деятельности квалификационных юристов, специалистов , способных обеспечить законность и правопорядок, формирование творческой личности будущих цивилистов. Задачи курса приобретение студентами базовых знаний по изучаемому курсу. Приобретение навыков научно-исследовательской работы, выработка умений применение практической деятельности полученных знаний и решений конкретных задач в сфере земельных отношений. Концепция курса предполагает похождение студентами в период общения следующих стадий формирований о предмете гражданского права, семейного права, применение гражданско- правовых норм в практической деятельности.</w:t>
      </w:r>
    </w:p>
    <w:p w:rsidR="00B20918" w:rsidRPr="00982C03" w:rsidRDefault="00982C03" w:rsidP="00982C03">
      <w:pPr>
        <w:shd w:val="clear" w:color="auto" w:fill="FFFFFF"/>
        <w:ind w:firstLine="360"/>
        <w:jc w:val="both"/>
      </w:pPr>
      <w:r w:rsidRPr="006D16F1">
        <w:rPr>
          <w:color w:val="000000"/>
          <w:spacing w:val="1"/>
        </w:rPr>
        <w:t xml:space="preserve"> Цель, задачи и место дисциплины в учебном процессе. Земельное право РК направлено  на активизацию интереса студентов к рассматриваемой отрасли права. </w:t>
      </w:r>
      <w:r w:rsidRPr="006D16F1">
        <w:rPr>
          <w:color w:val="000000"/>
        </w:rPr>
        <w:t xml:space="preserve"> Глубокие преобразования, происходящие в нашей стране, связанные с формированием открытого демократического общества и правового государства, экономические реформы, </w:t>
      </w:r>
      <w:r w:rsidRPr="006D16F1">
        <w:rPr>
          <w:color w:val="000000"/>
          <w:spacing w:val="12"/>
        </w:rPr>
        <w:t xml:space="preserve">охватившие экономическую деятельность, открыли новые </w:t>
      </w:r>
      <w:r w:rsidRPr="006D16F1">
        <w:rPr>
          <w:color w:val="000000"/>
        </w:rPr>
        <w:t xml:space="preserve">возможности гражданам и юридическим лицам для участия в  трудовых </w:t>
      </w:r>
      <w:r w:rsidRPr="006D16F1">
        <w:rPr>
          <w:color w:val="000000"/>
          <w:spacing w:val="8"/>
        </w:rPr>
        <w:t xml:space="preserve"> отношениях частноправового характера. Изучение земельного</w:t>
      </w:r>
      <w:r w:rsidRPr="006D16F1">
        <w:rPr>
          <w:color w:val="000000"/>
        </w:rPr>
        <w:t xml:space="preserve"> права представляет определенные трудности: одна из </w:t>
      </w:r>
      <w:r w:rsidRPr="006D16F1">
        <w:rPr>
          <w:color w:val="000000"/>
          <w:spacing w:val="10"/>
        </w:rPr>
        <w:t>них связана с тем, что в этом курсе приходится сталкиваться с понятиями,</w:t>
      </w:r>
      <w:r w:rsidRPr="006D16F1">
        <w:rPr>
          <w:i/>
          <w:iCs/>
          <w:color w:val="000000"/>
          <w:spacing w:val="1"/>
        </w:rPr>
        <w:t xml:space="preserve"> </w:t>
      </w:r>
      <w:r w:rsidRPr="006D16F1">
        <w:rPr>
          <w:color w:val="000000"/>
          <w:spacing w:val="1"/>
        </w:rPr>
        <w:t xml:space="preserve">общей теории права, и прежде всего с такими, как действие норм права в </w:t>
      </w:r>
      <w:r w:rsidRPr="006D16F1">
        <w:rPr>
          <w:color w:val="000000"/>
        </w:rPr>
        <w:t>пространстве.</w:t>
      </w:r>
    </w:p>
    <w:p w:rsidR="00B20918" w:rsidRPr="00746D9B" w:rsidRDefault="00B20918" w:rsidP="00746D9B">
      <w:pPr>
        <w:jc w:val="both"/>
      </w:pPr>
      <w:r w:rsidRPr="00746D9B">
        <w:rPr>
          <w:i/>
        </w:rPr>
        <w:t>Самостоятельная работа</w:t>
      </w:r>
      <w:r w:rsidR="00800D63" w:rsidRPr="00746D9B">
        <w:t xml:space="preserve"> студента (СРС</w:t>
      </w:r>
      <w:r w:rsidRPr="00746D9B">
        <w:t>)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контролируемые в виде тестов, контрольных работ, коллоквиумов, рефератов, сочинений и отчетов. Основой планирования обязательной самостоятельной работы являются силлабусы. В связи со сменой парадигм от образования на всю жизнь к образованию через всю жизнь целью перехода на кредитную технолог</w:t>
      </w:r>
      <w:r w:rsidR="00800D63" w:rsidRPr="00746D9B">
        <w:t>ию является обучение студентами</w:t>
      </w:r>
      <w:r w:rsidRPr="00746D9B">
        <w:t xml:space="preserve">  самообразованию, выполнению самостоятельной работы.</w:t>
      </w:r>
    </w:p>
    <w:p w:rsidR="00B20918" w:rsidRPr="00746D9B" w:rsidRDefault="002D6B47" w:rsidP="00B639C7">
      <w:pPr>
        <w:jc w:val="both"/>
      </w:pPr>
      <w:r>
        <w:t xml:space="preserve">        </w:t>
      </w:r>
      <w:r w:rsidR="00B20918" w:rsidRPr="00746D9B">
        <w:t>К самостоятельной работе</w:t>
      </w:r>
      <w:r w:rsidR="00800D63" w:rsidRPr="00746D9B">
        <w:t xml:space="preserve"> студентов  (СРС</w:t>
      </w:r>
      <w:r w:rsidR="00B20918" w:rsidRPr="00746D9B">
        <w:t xml:space="preserve">) относится непрерывная аудиторная и внеаудиторная работа по выполнению текущих заданий, исследовательской работе, разработке индивидуальных и групповых проектов, подготовке презентаций, </w:t>
      </w:r>
      <w:r w:rsidR="00945CE9">
        <w:t>рефератов, решение задач по земельным правоотношениям</w:t>
      </w:r>
      <w:r w:rsidR="00B20918" w:rsidRPr="00746D9B">
        <w:t>.</w:t>
      </w:r>
    </w:p>
    <w:p w:rsidR="00911E09" w:rsidRPr="00982C03" w:rsidRDefault="00911E09" w:rsidP="00746D9B">
      <w:pPr>
        <w:jc w:val="both"/>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Pr="00C6186C" w:rsidRDefault="00ED77B9" w:rsidP="00746D9B">
      <w:pPr>
        <w:jc w:val="center"/>
        <w:rPr>
          <w:b/>
        </w:rPr>
      </w:pPr>
    </w:p>
    <w:p w:rsidR="00F40168" w:rsidRPr="00C6186C" w:rsidRDefault="00F40168" w:rsidP="00746D9B">
      <w:pPr>
        <w:jc w:val="center"/>
        <w:rPr>
          <w:b/>
        </w:rPr>
      </w:pPr>
    </w:p>
    <w:p w:rsidR="00F40168" w:rsidRPr="00C6186C" w:rsidRDefault="00F40168" w:rsidP="00746D9B">
      <w:pPr>
        <w:jc w:val="center"/>
        <w:rPr>
          <w:b/>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746D9B">
      <w:pPr>
        <w:jc w:val="center"/>
        <w:rPr>
          <w:b/>
          <w:lang w:val="kk-KZ"/>
        </w:rPr>
      </w:pPr>
    </w:p>
    <w:p w:rsidR="00ED77B9" w:rsidRDefault="00ED77B9" w:rsidP="00ED77B9">
      <w:pPr>
        <w:jc w:val="both"/>
        <w:rPr>
          <w:b/>
          <w:lang w:val="kk-KZ"/>
        </w:rPr>
      </w:pPr>
      <w:r>
        <w:rPr>
          <w:b/>
          <w:lang w:val="kk-KZ"/>
        </w:rPr>
        <w:lastRenderedPageBreak/>
        <w:t>1 Методические указания по самостоятельной работе студентов</w:t>
      </w:r>
    </w:p>
    <w:p w:rsidR="00EC1B4D" w:rsidRDefault="00EC1B4D" w:rsidP="00ED77B9">
      <w:pPr>
        <w:jc w:val="both"/>
        <w:rPr>
          <w:b/>
          <w:lang w:val="kk-KZ"/>
        </w:rPr>
      </w:pPr>
    </w:p>
    <w:p w:rsidR="009A10A4" w:rsidRDefault="00EC1B4D" w:rsidP="00EC1B4D">
      <w:pPr>
        <w:rPr>
          <w:lang w:val="kk-KZ"/>
        </w:rPr>
      </w:pPr>
      <w:r>
        <w:rPr>
          <w:b/>
          <w:lang w:val="kk-KZ"/>
        </w:rPr>
        <w:t xml:space="preserve">         </w:t>
      </w:r>
      <w:r w:rsidR="009A10A4">
        <w:rPr>
          <w:lang w:val="kk-KZ"/>
        </w:rPr>
        <w:t>Одним из обязательных вхождения в мировое образавательное пространство является кредитная технология, в которой большая роль отводитс</w:t>
      </w:r>
      <w:r w:rsidR="00FE5BEF">
        <w:rPr>
          <w:lang w:val="kk-KZ"/>
        </w:rPr>
        <w:t>я самостаятельной работе студентов.</w:t>
      </w:r>
    </w:p>
    <w:p w:rsidR="00FE5BEF" w:rsidRDefault="00FE5BEF" w:rsidP="00FE5BEF">
      <w:pPr>
        <w:rPr>
          <w:lang w:val="kk-KZ"/>
        </w:rPr>
      </w:pPr>
      <w:r>
        <w:rPr>
          <w:lang w:val="kk-KZ"/>
        </w:rPr>
        <w:t xml:space="preserve">         Самостаятельная работа студента (СРС)-работа по определенному перечню тем, отведенных на самостаятельное изучение, обеспеченных учебно методической литературой и рекоменжациями, контролируемые в виде тестов, задач, контрольных работ, коллоквиумов, рефератов. Основой планирования обязательной самостаятельной работы является силлабусы.</w:t>
      </w:r>
    </w:p>
    <w:p w:rsidR="00FE5BEF" w:rsidRDefault="00FE5BEF" w:rsidP="005B0A20">
      <w:pPr>
        <w:jc w:val="both"/>
        <w:rPr>
          <w:lang w:val="kk-KZ"/>
        </w:rPr>
      </w:pPr>
      <w:r>
        <w:rPr>
          <w:lang w:val="kk-KZ"/>
        </w:rPr>
        <w:t xml:space="preserve">       К самостаятельной работе студентов (СРС) относится непрерывная аудиторная и внеаудиторная работа по выполнению текущих заданий</w:t>
      </w:r>
      <w:r w:rsidR="007541CE">
        <w:rPr>
          <w:lang w:val="kk-KZ"/>
        </w:rPr>
        <w:t>, исследовательской работе, разработке индивидуальных и групповы</w:t>
      </w:r>
      <w:r w:rsidR="00071F56">
        <w:rPr>
          <w:lang w:val="kk-KZ"/>
        </w:rPr>
        <w:t>х проектов, подготовке презентаций, рефератов курсовых  и дипломных работ.</w:t>
      </w:r>
    </w:p>
    <w:p w:rsidR="000E03B7" w:rsidRDefault="005B0A20" w:rsidP="000E03B7">
      <w:pPr>
        <w:jc w:val="both"/>
      </w:pPr>
      <w:r>
        <w:rPr>
          <w:lang w:val="kk-KZ"/>
        </w:rPr>
        <w:t xml:space="preserve">      </w:t>
      </w:r>
      <w:r w:rsidR="000E03B7">
        <w:t>Написание глоссария – краткое разъяснение терминов и понятий на казахском или русском языках ( выполняется по заданной теме).</w:t>
      </w:r>
    </w:p>
    <w:p w:rsidR="000E03B7" w:rsidRDefault="000E03B7" w:rsidP="000E03B7">
      <w:pPr>
        <w:jc w:val="both"/>
      </w:pPr>
      <w:r>
        <w:t xml:space="preserve">К видам самостоятельных работ относится: </w:t>
      </w:r>
    </w:p>
    <w:p w:rsidR="000E03B7" w:rsidRDefault="000E03B7" w:rsidP="000E03B7">
      <w:pPr>
        <w:pStyle w:val="aa"/>
        <w:numPr>
          <w:ilvl w:val="0"/>
          <w:numId w:val="27"/>
        </w:numPr>
        <w:jc w:val="both"/>
      </w:pPr>
      <w:r>
        <w:t>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0E03B7" w:rsidRDefault="000E03B7" w:rsidP="000E03B7">
      <w:pPr>
        <w:pStyle w:val="aa"/>
        <w:numPr>
          <w:ilvl w:val="0"/>
          <w:numId w:val="27"/>
        </w:numPr>
        <w:jc w:val="both"/>
      </w:pPr>
      <w:r>
        <w:t>Учебные конкретные ситуации и практические задачи – студентам предлагается множество простых и сложных ситуаций и задач, по которым предстоит ответить на вопросы или написать  свое видение проблемы; наиболее подготовленные студенты могут написать свой кейс.</w:t>
      </w:r>
    </w:p>
    <w:p w:rsidR="000E03B7" w:rsidRDefault="000E03B7" w:rsidP="000E03B7">
      <w:pPr>
        <w:pStyle w:val="aa"/>
        <w:numPr>
          <w:ilvl w:val="0"/>
          <w:numId w:val="27"/>
        </w:numPr>
        <w:jc w:val="both"/>
      </w:pPr>
      <w:r>
        <w:t>Индивидуальный проект – выполняется наиболее подготовленными студентами по желанию. Работа должна отличаться уникальностью темы и исследовательским характером. Результаты проекта могут быть доложены на студенческой конференции.</w:t>
      </w:r>
    </w:p>
    <w:p w:rsidR="000E03B7" w:rsidRDefault="000E03B7" w:rsidP="000E03B7">
      <w:pPr>
        <w:pStyle w:val="aa"/>
        <w:numPr>
          <w:ilvl w:val="0"/>
          <w:numId w:val="27"/>
        </w:numPr>
        <w:jc w:val="both"/>
      </w:pPr>
      <w:r>
        <w:t xml:space="preserve">Реферат – письменное изложение отдельных положений проблемных тем изучаемой дисциплины. </w:t>
      </w:r>
    </w:p>
    <w:p w:rsidR="000E03B7" w:rsidRPr="00262A96" w:rsidRDefault="000E03B7" w:rsidP="000E03B7">
      <w:pPr>
        <w:jc w:val="both"/>
      </w:pPr>
      <w:r>
        <w:t xml:space="preserve">Все задания выполняются студентами и сдаются преподавателю в строго установленные сроки. </w:t>
      </w:r>
      <w:r w:rsidRPr="00262A96">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r>
        <w:t xml:space="preserve"> </w:t>
      </w:r>
      <w:r w:rsidRPr="00262A96">
        <w:t>Все виды СРС могут проводиться разнообразными методическими приемами в различных сочетаниях.</w:t>
      </w:r>
    </w:p>
    <w:p w:rsidR="000E03B7" w:rsidRPr="000E03B7" w:rsidRDefault="000E03B7" w:rsidP="000E03B7">
      <w:pPr>
        <w:jc w:val="both"/>
        <w:rPr>
          <w:b/>
        </w:rPr>
      </w:pPr>
      <w:r w:rsidRPr="000E03B7">
        <w:rPr>
          <w:b/>
        </w:rPr>
        <w:t>Наиболее распространенными видами СРС являются:</w:t>
      </w:r>
    </w:p>
    <w:p w:rsidR="000E03B7" w:rsidRPr="00262A96" w:rsidRDefault="000E03B7" w:rsidP="000E03B7">
      <w:pPr>
        <w:jc w:val="both"/>
      </w:pPr>
      <w:r w:rsidRPr="00262A96">
        <w:t xml:space="preserve"> Формулировка какого-либо понятия, написание краткого</w:t>
      </w:r>
      <w:r w:rsidRPr="00262A96">
        <w:rPr>
          <w:i/>
          <w:u w:val="single"/>
        </w:rPr>
        <w:t xml:space="preserve"> эссе</w:t>
      </w:r>
      <w:r w:rsidRPr="00262A96">
        <w:t>.</w:t>
      </w:r>
    </w:p>
    <w:p w:rsidR="000E03B7" w:rsidRPr="00262A96" w:rsidRDefault="000E03B7" w:rsidP="000E03B7">
      <w:pPr>
        <w:jc w:val="both"/>
      </w:pPr>
      <w:r w:rsidRPr="00262A96">
        <w:rPr>
          <w:i/>
          <w:u w:val="single"/>
        </w:rPr>
        <w:t>Обзор по теме</w:t>
      </w:r>
      <w:r w:rsidRPr="00262A96">
        <w:t xml:space="preserve">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0E03B7" w:rsidRPr="00262A96" w:rsidRDefault="000E03B7" w:rsidP="000E03B7">
      <w:pPr>
        <w:jc w:val="both"/>
      </w:pPr>
      <w:r w:rsidRPr="00262A96">
        <w:rPr>
          <w:i/>
          <w:u w:val="single"/>
        </w:rPr>
        <w:t>Написание глоссария</w:t>
      </w:r>
      <w:r w:rsidRPr="00262A96">
        <w:t xml:space="preserve"> - краткое разъяснение терминов и понятий по заданной теме, можно заменить кроссвордом.</w:t>
      </w:r>
    </w:p>
    <w:p w:rsidR="000E03B7" w:rsidRPr="00262A96" w:rsidRDefault="000E03B7" w:rsidP="000E03B7">
      <w:pPr>
        <w:jc w:val="both"/>
      </w:pPr>
      <w:r w:rsidRPr="00262A96">
        <w:rPr>
          <w:i/>
          <w:u w:val="single"/>
        </w:rPr>
        <w:t xml:space="preserve">Презентация </w:t>
      </w:r>
      <w:r w:rsidRPr="00262A96">
        <w:t>-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профессионализму.</w:t>
      </w:r>
    </w:p>
    <w:p w:rsidR="000E03B7" w:rsidRPr="00262A96" w:rsidRDefault="000E03B7" w:rsidP="000E03B7">
      <w:pPr>
        <w:jc w:val="both"/>
      </w:pPr>
      <w:r w:rsidRPr="00262A96">
        <w:rPr>
          <w:i/>
          <w:u w:val="single"/>
        </w:rPr>
        <w:t>Деловая игра</w:t>
      </w:r>
      <w:r w:rsidRPr="00262A96">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0E03B7" w:rsidRPr="00262A96" w:rsidRDefault="000E03B7" w:rsidP="000E03B7">
      <w:pPr>
        <w:jc w:val="both"/>
      </w:pPr>
      <w:r w:rsidRPr="00262A96">
        <w:rPr>
          <w:i/>
          <w:u w:val="single"/>
        </w:rPr>
        <w:t>Учебная конкретная ситуация</w:t>
      </w:r>
      <w:r w:rsidRPr="00262A96">
        <w:t xml:space="preserve"> – ситуация, требующая ответов студента на вопросы по ней или написания своего видения проблемы.</w:t>
      </w:r>
    </w:p>
    <w:p w:rsidR="000E03B7" w:rsidRPr="00262A96" w:rsidRDefault="000E03B7" w:rsidP="000E03B7">
      <w:pPr>
        <w:jc w:val="both"/>
      </w:pPr>
      <w:r w:rsidRPr="00262A96">
        <w:rPr>
          <w:i/>
          <w:u w:val="single"/>
        </w:rPr>
        <w:lastRenderedPageBreak/>
        <w:t>Групповой проект</w:t>
      </w:r>
      <w:r w:rsidRPr="00262A96">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0E03B7" w:rsidRPr="00262A96" w:rsidRDefault="000E03B7" w:rsidP="000E03B7">
      <w:pPr>
        <w:jc w:val="both"/>
      </w:pPr>
      <w:r w:rsidRPr="00262A96">
        <w:rPr>
          <w:i/>
          <w:u w:val="single"/>
        </w:rPr>
        <w:t>Индивидуальный проект</w:t>
      </w:r>
      <w:r w:rsidRPr="00262A96">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0E03B7" w:rsidRPr="00262A96" w:rsidRDefault="000E03B7" w:rsidP="000E03B7">
      <w:pPr>
        <w:jc w:val="both"/>
      </w:pPr>
      <w:r w:rsidRPr="00262A96">
        <w:rPr>
          <w:i/>
          <w:u w:val="single"/>
        </w:rPr>
        <w:t>Устное изложение материалов (</w:t>
      </w:r>
      <w:r w:rsidRPr="00262A96">
        <w:rPr>
          <w:i/>
          <w:u w:val="single"/>
          <w:lang w:val="en-US"/>
        </w:rPr>
        <w:t>presentation</w:t>
      </w:r>
      <w:r w:rsidRPr="00262A96">
        <w:rPr>
          <w:i/>
          <w:u w:val="single"/>
        </w:rPr>
        <w:t xml:space="preserve">) </w:t>
      </w:r>
      <w:r w:rsidRPr="00262A96">
        <w:rPr>
          <w:i/>
        </w:rPr>
        <w:t>-</w:t>
      </w:r>
      <w:r w:rsidRPr="00262A96">
        <w:t xml:space="preserve"> студент излагает материал на заданную тему в соответствии с вопросами самоподготовки. Время </w:t>
      </w:r>
      <w:r w:rsidRPr="00262A96">
        <w:rPr>
          <w:lang w:val="en-US"/>
        </w:rPr>
        <w:t>presentation</w:t>
      </w:r>
      <w:r w:rsidRPr="00262A96">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0E03B7" w:rsidRPr="00262A96" w:rsidRDefault="000E03B7" w:rsidP="000E03B7">
      <w:pPr>
        <w:jc w:val="both"/>
      </w:pPr>
      <w:r w:rsidRPr="00262A96">
        <w:rPr>
          <w:i/>
          <w:u w:val="single"/>
        </w:rPr>
        <w:t>Письменные работы</w:t>
      </w:r>
      <w:r w:rsidRPr="00262A96">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0E03B7" w:rsidRPr="00262A96" w:rsidRDefault="000E03B7" w:rsidP="000E03B7">
      <w:pPr>
        <w:jc w:val="both"/>
      </w:pPr>
      <w:r w:rsidRPr="00262A96">
        <w:rPr>
          <w:i/>
          <w:u w:val="single"/>
        </w:rPr>
        <w:t>Тесты</w:t>
      </w:r>
      <w:r w:rsidRPr="00262A96">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0E03B7" w:rsidRPr="00262A96" w:rsidRDefault="000E03B7" w:rsidP="000E03B7">
      <w:pPr>
        <w:jc w:val="both"/>
      </w:pPr>
      <w:r w:rsidRPr="00262A96">
        <w:rPr>
          <w:i/>
          <w:u w:val="single"/>
        </w:rPr>
        <w:t xml:space="preserve">Составление кейсов. </w:t>
      </w:r>
      <w:r w:rsidRPr="00262A96">
        <w:t>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0E03B7" w:rsidRPr="00262A96" w:rsidRDefault="000E03B7" w:rsidP="000E03B7">
      <w:pPr>
        <w:jc w:val="both"/>
      </w:pPr>
      <w:r w:rsidRPr="00262A96">
        <w:rPr>
          <w:i/>
          <w:u w:val="single"/>
        </w:rPr>
        <w:t>Отзывы</w:t>
      </w:r>
      <w:r w:rsidRPr="00262A96">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0E03B7" w:rsidRPr="00262A96" w:rsidRDefault="000E03B7" w:rsidP="000E03B7">
      <w:pPr>
        <w:jc w:val="both"/>
      </w:pPr>
      <w:r w:rsidRPr="00262A96">
        <w:rPr>
          <w:i/>
          <w:u w:val="single"/>
        </w:rPr>
        <w:t>Решение задач</w:t>
      </w:r>
      <w:r w:rsidRPr="00262A96">
        <w:t xml:space="preserve">. Каждый студент получает от преподавателя индивидуальное задание, которое он должен выполнить в письменной форме. </w:t>
      </w:r>
    </w:p>
    <w:p w:rsidR="000E03B7" w:rsidRPr="00262A96" w:rsidRDefault="000E03B7" w:rsidP="000E03B7">
      <w:pPr>
        <w:jc w:val="both"/>
      </w:pPr>
      <w:r w:rsidRPr="00262A96">
        <w:rPr>
          <w:i/>
          <w:u w:val="single"/>
        </w:rPr>
        <w:t>Составление задач.</w:t>
      </w:r>
      <w:r w:rsidRPr="00262A96">
        <w:t xml:space="preserve"> Студенты составляют условия задач по теме, которую они прошли на лекции. Вместе с условием должно быть приложено решение задачи.</w:t>
      </w:r>
    </w:p>
    <w:p w:rsidR="00EC1B4D" w:rsidRDefault="000E03B7" w:rsidP="000E03B7">
      <w:pPr>
        <w:jc w:val="both"/>
      </w:pPr>
      <w:r w:rsidRPr="00262A96">
        <w:t>Все задания должны быть сданы вовремя.</w:t>
      </w:r>
    </w:p>
    <w:p w:rsidR="000E03B7" w:rsidRDefault="000E03B7" w:rsidP="000E03B7">
      <w:pPr>
        <w:jc w:val="both"/>
        <w:rPr>
          <w:lang w:val="kk-KZ"/>
        </w:rPr>
      </w:pPr>
    </w:p>
    <w:p w:rsidR="00EC1B4D" w:rsidRDefault="00EC1B4D" w:rsidP="00EC1B4D">
      <w:pPr>
        <w:rPr>
          <w:b/>
        </w:rPr>
      </w:pPr>
      <w:r w:rsidRPr="00262A96">
        <w:rPr>
          <w:b/>
        </w:rPr>
        <w:t>Перечень заданий студенту по СРС</w:t>
      </w:r>
    </w:p>
    <w:p w:rsidR="00DD0EDD" w:rsidRDefault="00DD0EDD" w:rsidP="00EC1B4D">
      <w:pPr>
        <w:rPr>
          <w:b/>
        </w:rPr>
      </w:pPr>
    </w:p>
    <w:p w:rsidR="00DD0EDD" w:rsidRPr="000E03B7" w:rsidRDefault="00DD0EDD" w:rsidP="00DD0EDD">
      <w:pPr>
        <w:jc w:val="both"/>
        <w:rPr>
          <w:b/>
          <w:bCs/>
          <w:sz w:val="22"/>
          <w:szCs w:val="22"/>
        </w:rPr>
      </w:pPr>
      <w:r w:rsidRPr="000E03B7">
        <w:rPr>
          <w:b/>
          <w:sz w:val="22"/>
          <w:szCs w:val="22"/>
        </w:rPr>
        <w:t>Модуль 1. Понятие, п</w:t>
      </w:r>
      <w:r w:rsidRPr="000E03B7">
        <w:rPr>
          <w:b/>
          <w:sz w:val="22"/>
          <w:szCs w:val="22"/>
          <w:lang w:val="ru-MO"/>
        </w:rPr>
        <w:t>редмет, метод и система земельного права.</w:t>
      </w:r>
    </w:p>
    <w:p w:rsidR="00DD0EDD" w:rsidRPr="00DD0EDD" w:rsidRDefault="00DD0EDD" w:rsidP="00DD0EDD">
      <w:pPr>
        <w:jc w:val="both"/>
        <w:rPr>
          <w:b/>
          <w:bCs/>
          <w:sz w:val="22"/>
          <w:szCs w:val="22"/>
        </w:rPr>
      </w:pPr>
    </w:p>
    <w:p w:rsidR="005B0A20" w:rsidRPr="00DB03C9" w:rsidRDefault="00EC1B4D" w:rsidP="00EC1B4D">
      <w:pPr>
        <w:pStyle w:val="aa"/>
        <w:numPr>
          <w:ilvl w:val="0"/>
          <w:numId w:val="25"/>
        </w:numPr>
        <w:rPr>
          <w:color w:val="000000"/>
        </w:rPr>
      </w:pPr>
      <w:r>
        <w:t>«История развития земельных правоотношений  в Республике Казахстан»</w:t>
      </w:r>
      <w:r w:rsidRPr="00EC1B4D">
        <w:rPr>
          <w:color w:val="000000"/>
        </w:rPr>
        <w:t xml:space="preserve"> Защита реферата не более 10-15 стр</w:t>
      </w:r>
    </w:p>
    <w:p w:rsidR="00DB03C9" w:rsidRPr="00DD0EDD" w:rsidRDefault="00DD0EDD" w:rsidP="00EC1B4D">
      <w:pPr>
        <w:pStyle w:val="aa"/>
        <w:numPr>
          <w:ilvl w:val="0"/>
          <w:numId w:val="25"/>
        </w:numPr>
        <w:rPr>
          <w:color w:val="000000"/>
        </w:rPr>
      </w:pPr>
      <w:r>
        <w:t>«</w:t>
      </w:r>
      <w:r w:rsidR="00DB03C9">
        <w:t>Право собственности на земельный участок в зарубежных странах правовой анализ</w:t>
      </w:r>
      <w:r>
        <w:t>» докдад не более 10-15 стр</w:t>
      </w:r>
    </w:p>
    <w:p w:rsidR="00DD0EDD" w:rsidRDefault="00DD0EDD" w:rsidP="00DD0EDD">
      <w:pPr>
        <w:pStyle w:val="aa"/>
        <w:numPr>
          <w:ilvl w:val="0"/>
          <w:numId w:val="25"/>
        </w:numPr>
        <w:jc w:val="both"/>
        <w:rPr>
          <w:sz w:val="22"/>
          <w:szCs w:val="22"/>
        </w:rPr>
      </w:pPr>
      <w:r>
        <w:rPr>
          <w:sz w:val="22"/>
          <w:szCs w:val="22"/>
        </w:rPr>
        <w:t xml:space="preserve">«Правовое обеспечение земельных  правоотношений в РК» презентация </w:t>
      </w:r>
    </w:p>
    <w:p w:rsidR="00EB3D50" w:rsidRPr="00DD0EDD" w:rsidRDefault="00EB3D50" w:rsidP="00EB3D50">
      <w:pPr>
        <w:pStyle w:val="aa"/>
        <w:jc w:val="both"/>
        <w:rPr>
          <w:sz w:val="22"/>
          <w:szCs w:val="22"/>
        </w:rPr>
      </w:pPr>
    </w:p>
    <w:p w:rsidR="00EB3D50" w:rsidRPr="00EB3D50" w:rsidRDefault="00EB3D50" w:rsidP="00EB3D50">
      <w:pPr>
        <w:jc w:val="both"/>
        <w:rPr>
          <w:b/>
          <w:color w:val="000000"/>
          <w:sz w:val="22"/>
          <w:szCs w:val="22"/>
        </w:rPr>
      </w:pPr>
      <w:r w:rsidRPr="00EB3D50">
        <w:rPr>
          <w:b/>
          <w:color w:val="000000"/>
          <w:spacing w:val="-1"/>
          <w:sz w:val="22"/>
          <w:szCs w:val="22"/>
        </w:rPr>
        <w:t xml:space="preserve">  Модуль 2. </w:t>
      </w:r>
      <w:r w:rsidRPr="00EB3D50">
        <w:rPr>
          <w:b/>
          <w:color w:val="000000"/>
          <w:spacing w:val="-2"/>
          <w:sz w:val="22"/>
          <w:szCs w:val="22"/>
        </w:rPr>
        <w:t>Государственный контроль за  рациональным использованием  и охраной земель.</w:t>
      </w:r>
      <w:r w:rsidRPr="00EB3D50">
        <w:rPr>
          <w:b/>
          <w:color w:val="000000"/>
          <w:sz w:val="22"/>
          <w:szCs w:val="22"/>
        </w:rPr>
        <w:t xml:space="preserve"> </w:t>
      </w:r>
    </w:p>
    <w:p w:rsidR="00EB3D50" w:rsidRPr="00EB3D50" w:rsidRDefault="00EB3D50" w:rsidP="00EB3D50">
      <w:pPr>
        <w:pStyle w:val="aa"/>
        <w:jc w:val="both"/>
        <w:rPr>
          <w:b/>
          <w:bCs/>
          <w:sz w:val="22"/>
          <w:szCs w:val="22"/>
          <w:lang w:val="kk-KZ"/>
        </w:rPr>
      </w:pPr>
    </w:p>
    <w:p w:rsidR="00EC1B4D" w:rsidRDefault="00EB3D50" w:rsidP="00EC1B4D">
      <w:pPr>
        <w:pStyle w:val="aa"/>
        <w:numPr>
          <w:ilvl w:val="0"/>
          <w:numId w:val="25"/>
        </w:numPr>
        <w:rPr>
          <w:color w:val="000000"/>
        </w:rPr>
      </w:pPr>
      <w:r>
        <w:rPr>
          <w:color w:val="000000"/>
          <w:spacing w:val="-2"/>
        </w:rPr>
        <w:t>«</w:t>
      </w:r>
      <w:r w:rsidR="00EC1B4D" w:rsidRPr="00EC1B4D">
        <w:rPr>
          <w:color w:val="000000"/>
          <w:spacing w:val="-2"/>
        </w:rPr>
        <w:t>Государственный контроль за рациональным использованием и охраной земель в РК</w:t>
      </w:r>
      <w:r>
        <w:rPr>
          <w:color w:val="000000"/>
          <w:spacing w:val="-2"/>
        </w:rPr>
        <w:t>»</w:t>
      </w:r>
      <w:r w:rsidR="00EC1B4D" w:rsidRPr="00EC1B4D">
        <w:rPr>
          <w:color w:val="000000"/>
        </w:rPr>
        <w:t xml:space="preserve"> Защита реферата не более 10-15 стр</w:t>
      </w:r>
    </w:p>
    <w:p w:rsidR="00DD0EDD" w:rsidRPr="00EB3D50" w:rsidRDefault="00EB3D50" w:rsidP="00EB3D50">
      <w:pPr>
        <w:pStyle w:val="aa"/>
        <w:numPr>
          <w:ilvl w:val="0"/>
          <w:numId w:val="25"/>
        </w:numPr>
        <w:rPr>
          <w:color w:val="000000"/>
        </w:rPr>
      </w:pPr>
      <w:r>
        <w:rPr>
          <w:color w:val="000000"/>
        </w:rPr>
        <w:t>«</w:t>
      </w:r>
      <w:r w:rsidR="00DD0EDD">
        <w:rPr>
          <w:color w:val="000000"/>
        </w:rPr>
        <w:t>Правовое положение земель особо охраняемых тереторий в РК</w:t>
      </w:r>
      <w:r>
        <w:rPr>
          <w:color w:val="000000"/>
        </w:rPr>
        <w:t>»</w:t>
      </w:r>
      <w:r w:rsidRPr="00EB3D50">
        <w:rPr>
          <w:color w:val="000000"/>
        </w:rPr>
        <w:t xml:space="preserve"> </w:t>
      </w:r>
      <w:r w:rsidRPr="00EC1B4D">
        <w:rPr>
          <w:color w:val="000000"/>
        </w:rPr>
        <w:t>Защита реферата не более 10-15 стр</w:t>
      </w:r>
    </w:p>
    <w:p w:rsidR="00DD0EDD" w:rsidRPr="00DD0EDD" w:rsidRDefault="00EB3D50" w:rsidP="00DD0EDD">
      <w:pPr>
        <w:pStyle w:val="aa"/>
        <w:numPr>
          <w:ilvl w:val="0"/>
          <w:numId w:val="25"/>
        </w:numPr>
        <w:rPr>
          <w:color w:val="000000"/>
        </w:rPr>
      </w:pPr>
      <w:r>
        <w:rPr>
          <w:color w:val="000000"/>
        </w:rPr>
        <w:t>«</w:t>
      </w:r>
      <w:r w:rsidR="00DD0EDD">
        <w:rPr>
          <w:color w:val="000000"/>
        </w:rPr>
        <w:t>Ответственность за земельные правонарушения в РК</w:t>
      </w:r>
      <w:r>
        <w:rPr>
          <w:color w:val="000000"/>
        </w:rPr>
        <w:t>» презентация</w:t>
      </w:r>
    </w:p>
    <w:p w:rsidR="00EB3D50" w:rsidRDefault="00EB3D50" w:rsidP="00746D9B">
      <w:pPr>
        <w:jc w:val="both"/>
        <w:rPr>
          <w:b/>
          <w:lang w:val="kk-KZ"/>
        </w:rPr>
      </w:pPr>
    </w:p>
    <w:p w:rsidR="00EB3D50" w:rsidRDefault="00C62C58" w:rsidP="00C62C58">
      <w:r w:rsidRPr="00C62C58">
        <w:rPr>
          <w:b/>
        </w:rPr>
        <w:t>Методические рекомендации</w:t>
      </w:r>
      <w:r w:rsidRPr="00746D9B">
        <w:rPr>
          <w:b/>
          <w:lang w:val="kk-KZ"/>
        </w:rPr>
        <w:t xml:space="preserve"> </w:t>
      </w:r>
      <w:r>
        <w:rPr>
          <w:b/>
          <w:lang w:val="kk-KZ"/>
        </w:rPr>
        <w:t>к п</w:t>
      </w:r>
      <w:r w:rsidR="006927E3">
        <w:rPr>
          <w:b/>
          <w:lang w:val="kk-KZ"/>
        </w:rPr>
        <w:t xml:space="preserve">исьменным </w:t>
      </w:r>
      <w:r w:rsidR="00ED7BE0" w:rsidRPr="00746D9B">
        <w:rPr>
          <w:b/>
          <w:lang w:val="kk-KZ"/>
        </w:rPr>
        <w:t xml:space="preserve"> задани</w:t>
      </w:r>
      <w:r>
        <w:rPr>
          <w:b/>
          <w:lang w:val="kk-KZ"/>
        </w:rPr>
        <w:t>я</w:t>
      </w:r>
      <w:r w:rsidR="006927E3">
        <w:rPr>
          <w:b/>
          <w:lang w:val="kk-KZ"/>
        </w:rPr>
        <w:t xml:space="preserve">м </w:t>
      </w:r>
      <w:r>
        <w:rPr>
          <w:b/>
          <w:lang w:val="kk-KZ"/>
        </w:rPr>
        <w:t xml:space="preserve"> </w:t>
      </w:r>
      <w:r w:rsidR="00EB3D50" w:rsidRPr="00262A96">
        <w:t>(конспекты,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C62C58" w:rsidRDefault="00C62C58" w:rsidP="00C62C58"/>
    <w:p w:rsidR="006927E3" w:rsidRPr="00262A96" w:rsidRDefault="006927E3" w:rsidP="00C62C58"/>
    <w:p w:rsidR="00B639C7" w:rsidRPr="00EB3D50" w:rsidRDefault="00EB3D50" w:rsidP="00746D9B">
      <w:pPr>
        <w:jc w:val="both"/>
        <w:rPr>
          <w:b/>
        </w:rPr>
      </w:pPr>
      <w:r>
        <w:rPr>
          <w:b/>
        </w:rPr>
        <w:lastRenderedPageBreak/>
        <w:t>Темы рекомендуемые для письменных работ.</w:t>
      </w:r>
    </w:p>
    <w:p w:rsidR="00C51367" w:rsidRPr="00B639C7" w:rsidRDefault="00C51367" w:rsidP="00B639C7">
      <w:pPr>
        <w:pStyle w:val="aa"/>
        <w:numPr>
          <w:ilvl w:val="0"/>
          <w:numId w:val="21"/>
        </w:numPr>
        <w:jc w:val="both"/>
        <w:rPr>
          <w:bCs/>
        </w:rPr>
      </w:pPr>
      <w:r w:rsidRPr="00B639C7">
        <w:t>Правовой режим земель промышленности,</w:t>
      </w:r>
      <w:r w:rsidRPr="00B639C7">
        <w:rPr>
          <w:lang w:val="kk-KZ"/>
        </w:rPr>
        <w:t xml:space="preserve"> </w:t>
      </w:r>
      <w:r w:rsidRPr="00B639C7">
        <w:t>транспорта, связи, обороны и иного несельскохозяйственного назначения.</w:t>
      </w:r>
    </w:p>
    <w:p w:rsidR="00C51367" w:rsidRPr="00B639C7" w:rsidRDefault="00C51367" w:rsidP="00B639C7">
      <w:pPr>
        <w:pStyle w:val="aa"/>
        <w:numPr>
          <w:ilvl w:val="0"/>
          <w:numId w:val="21"/>
        </w:numPr>
        <w:jc w:val="both"/>
      </w:pPr>
      <w:r w:rsidRPr="00B639C7">
        <w:t>Понятие и особенность правового режима земель промышленности, транспорта, связи и энергетики, обороны и иного несельскохозяйственного назначения.</w:t>
      </w:r>
    </w:p>
    <w:p w:rsidR="00C51367" w:rsidRPr="00B639C7" w:rsidRDefault="00C51367" w:rsidP="00B639C7">
      <w:pPr>
        <w:pStyle w:val="aa"/>
        <w:numPr>
          <w:ilvl w:val="0"/>
          <w:numId w:val="21"/>
        </w:numPr>
        <w:jc w:val="both"/>
      </w:pPr>
      <w:r w:rsidRPr="00B639C7">
        <w:t>Целевое назначение зон с особыми условиями пользования землей и их виды.</w:t>
      </w:r>
    </w:p>
    <w:p w:rsidR="00C51367" w:rsidRPr="00B639C7" w:rsidRDefault="00C51367" w:rsidP="00B639C7">
      <w:pPr>
        <w:pStyle w:val="aa"/>
        <w:numPr>
          <w:ilvl w:val="0"/>
          <w:numId w:val="21"/>
        </w:numPr>
        <w:jc w:val="both"/>
      </w:pPr>
      <w:r w:rsidRPr="00B639C7">
        <w:t>Порядок временного использования земель промышленности, транспорта, связи, обороны и иного несельскохозяйственного назначения для других целей (предпринимательства, сельскохозяйственного использования и т. д.).</w:t>
      </w:r>
    </w:p>
    <w:p w:rsidR="00C51367" w:rsidRPr="00B639C7" w:rsidRDefault="00C51367" w:rsidP="00B639C7">
      <w:pPr>
        <w:pStyle w:val="aa"/>
        <w:numPr>
          <w:ilvl w:val="0"/>
          <w:numId w:val="21"/>
        </w:numPr>
        <w:jc w:val="both"/>
        <w:rPr>
          <w:bCs/>
        </w:rPr>
      </w:pPr>
      <w:r w:rsidRPr="00B639C7">
        <w:t>Правовой режим земель особо охраняемых природных территорий, земли оздоровительного, рекреационного и историко-культурного назначения.</w:t>
      </w:r>
    </w:p>
    <w:p w:rsidR="00C51367" w:rsidRPr="00B639C7" w:rsidRDefault="00C51367" w:rsidP="00B639C7">
      <w:pPr>
        <w:pStyle w:val="aa"/>
        <w:numPr>
          <w:ilvl w:val="0"/>
          <w:numId w:val="21"/>
        </w:numPr>
        <w:jc w:val="both"/>
      </w:pPr>
      <w:r w:rsidRPr="00B639C7">
        <w:t>Понятие, особенность целевого назначения и правовой режим земель особо охраняемых природных территорий.</w:t>
      </w:r>
    </w:p>
    <w:p w:rsidR="00C51367" w:rsidRPr="00B639C7" w:rsidRDefault="00C51367" w:rsidP="00B639C7">
      <w:pPr>
        <w:pStyle w:val="aa"/>
        <w:numPr>
          <w:ilvl w:val="0"/>
          <w:numId w:val="21"/>
        </w:numPr>
        <w:jc w:val="both"/>
      </w:pPr>
      <w:r w:rsidRPr="00B639C7">
        <w:t>Понятие и правовой режим земель государственных природных заповедников, включая земли биосферных государственных национальных природных парков, государственных природных резерватов, государственных природных парков, государственных памятников природы, государственных заповедных зон, государственных природных заказников, государственных зоологических парков, государственных ботанических садов, государственных дендрологических парков</w:t>
      </w:r>
    </w:p>
    <w:p w:rsidR="00B20918" w:rsidRPr="00B639C7" w:rsidRDefault="00B20918" w:rsidP="00746D9B">
      <w:pPr>
        <w:jc w:val="center"/>
        <w:rPr>
          <w:i/>
        </w:rPr>
      </w:pPr>
    </w:p>
    <w:p w:rsidR="00C62C58" w:rsidRPr="00C62C58" w:rsidRDefault="00C62C58" w:rsidP="00C62C58">
      <w:pPr>
        <w:jc w:val="both"/>
      </w:pPr>
      <w:r w:rsidRPr="00C62C58">
        <w:rPr>
          <w:b/>
        </w:rPr>
        <w:t>Методические рекомендации по проведению коллоквиума</w:t>
      </w:r>
      <w:r>
        <w:rPr>
          <w:b/>
        </w:rPr>
        <w:t>.</w:t>
      </w:r>
      <w:r>
        <w:t xml:space="preserve"> </w:t>
      </w:r>
      <w:r w:rsidRPr="00C62C58">
        <w:t>Коллоквиум (в переводе с латинского “беседа, разговор”) форма учебного занятия, понимаемая как беседа преподавателя с учащимися с целью активизации знаний</w:t>
      </w:r>
      <w:r>
        <w:t xml:space="preserve">. </w:t>
      </w:r>
      <w:r w:rsidRPr="00C62C58">
        <w:t xml:space="preserve">Коллоквиум проводится в середине семестра или после изучения раздела в форме опроса с билетами. Коллоквиум </w:t>
      </w:r>
    </w:p>
    <w:p w:rsidR="00C62C58" w:rsidRPr="00C62C58" w:rsidRDefault="00C62C58" w:rsidP="00C62C58">
      <w:pPr>
        <w:jc w:val="both"/>
      </w:pPr>
      <w:r w:rsidRPr="00C62C58">
        <w:t>—</w:t>
      </w:r>
      <w:r>
        <w:t xml:space="preserve"> </w:t>
      </w:r>
      <w:r w:rsidRPr="00C62C58">
        <w:t>форма проверки и оценивания знаний учащихся в системе образования</w:t>
      </w:r>
      <w:r>
        <w:t xml:space="preserve">. </w:t>
      </w:r>
      <w:r w:rsidRPr="00C62C58">
        <w:t>Представляет собой мин</w:t>
      </w:r>
      <w:r>
        <w:t xml:space="preserve"> – </w:t>
      </w:r>
      <w:r w:rsidRPr="00C62C58">
        <w:t>экзамен</w:t>
      </w:r>
      <w:r>
        <w:t>.</w:t>
      </w:r>
      <w:r w:rsidRPr="00C62C58">
        <w:t xml:space="preserve"> Формы коллоквиума</w:t>
      </w:r>
      <w:r>
        <w:t xml:space="preserve"> </w:t>
      </w:r>
      <w:r w:rsidRPr="00C62C58">
        <w:t>Коллоквиум может проводится в устной и письменной форме</w:t>
      </w:r>
      <w:r>
        <w:t xml:space="preserve"> </w:t>
      </w:r>
    </w:p>
    <w:p w:rsidR="00661B6D" w:rsidRPr="00746D9B" w:rsidRDefault="00661B6D" w:rsidP="00EB3D50">
      <w:pPr>
        <w:rPr>
          <w:b/>
          <w:bCs/>
        </w:rPr>
      </w:pPr>
    </w:p>
    <w:p w:rsidR="00B20918" w:rsidRPr="00746D9B" w:rsidRDefault="00B20918" w:rsidP="00746D9B">
      <w:pPr>
        <w:rPr>
          <w:b/>
          <w:lang w:val="kk-KZ"/>
        </w:rPr>
      </w:pPr>
      <w:r w:rsidRPr="00746D9B">
        <w:rPr>
          <w:b/>
          <w:lang w:val="kk-KZ"/>
        </w:rPr>
        <w:t>Вопросы к коллоквиуму</w:t>
      </w:r>
    </w:p>
    <w:p w:rsidR="00B20918" w:rsidRPr="00746D9B" w:rsidRDefault="00B20918" w:rsidP="00746D9B">
      <w:pPr>
        <w:jc w:val="center"/>
        <w:rPr>
          <w:i/>
        </w:rPr>
      </w:pPr>
    </w:p>
    <w:p w:rsidR="00F4068B" w:rsidRPr="00746D9B" w:rsidRDefault="00F4068B" w:rsidP="00746D9B">
      <w:pPr>
        <w:pStyle w:val="aa"/>
        <w:numPr>
          <w:ilvl w:val="0"/>
          <w:numId w:val="17"/>
        </w:numPr>
        <w:jc w:val="both"/>
        <w:rPr>
          <w:lang w:val="kk-KZ"/>
        </w:rPr>
      </w:pPr>
      <w:r w:rsidRPr="00746D9B">
        <w:t>Соотношение земельного права со смежными отраслями права - конституционного, административного, гражданского, финансового, гражданско-процессуального, аграрного и экологического права.</w:t>
      </w:r>
    </w:p>
    <w:p w:rsidR="00F4068B" w:rsidRPr="00746D9B" w:rsidRDefault="00F4068B" w:rsidP="00746D9B">
      <w:pPr>
        <w:pStyle w:val="aa"/>
        <w:numPr>
          <w:ilvl w:val="0"/>
          <w:numId w:val="17"/>
        </w:numPr>
        <w:jc w:val="both"/>
        <w:rPr>
          <w:lang w:val="kk-KZ"/>
        </w:rPr>
      </w:pPr>
      <w:r w:rsidRPr="00746D9B">
        <w:rPr>
          <w:lang w:val="kk-KZ"/>
        </w:rPr>
        <w:t xml:space="preserve">Характеристика </w:t>
      </w:r>
      <w:r w:rsidRPr="00746D9B">
        <w:t xml:space="preserve"> земельного законодательства.</w:t>
      </w:r>
    </w:p>
    <w:p w:rsidR="00F4068B" w:rsidRPr="00746D9B" w:rsidRDefault="00F4068B" w:rsidP="00746D9B">
      <w:pPr>
        <w:pStyle w:val="aa"/>
        <w:numPr>
          <w:ilvl w:val="0"/>
          <w:numId w:val="17"/>
        </w:numPr>
        <w:jc w:val="both"/>
      </w:pPr>
      <w:r w:rsidRPr="00746D9B">
        <w:rPr>
          <w:lang w:val="kk-KZ"/>
        </w:rPr>
        <w:t>Классификация источников земельного права.</w:t>
      </w:r>
    </w:p>
    <w:p w:rsidR="00F4068B" w:rsidRPr="00746D9B" w:rsidRDefault="00F4068B" w:rsidP="00746D9B">
      <w:pPr>
        <w:pStyle w:val="aa"/>
        <w:numPr>
          <w:ilvl w:val="0"/>
          <w:numId w:val="17"/>
        </w:numPr>
        <w:jc w:val="both"/>
        <w:rPr>
          <w:lang w:val="kk-KZ"/>
        </w:rPr>
      </w:pPr>
      <w:r w:rsidRPr="00746D9B">
        <w:t>Земельные отношения суверенного Казахстана</w:t>
      </w:r>
    </w:p>
    <w:p w:rsidR="00F4068B" w:rsidRPr="00746D9B" w:rsidRDefault="00F4068B" w:rsidP="00746D9B">
      <w:pPr>
        <w:pStyle w:val="aa"/>
        <w:numPr>
          <w:ilvl w:val="0"/>
          <w:numId w:val="17"/>
        </w:numPr>
        <w:jc w:val="both"/>
      </w:pPr>
      <w:r w:rsidRPr="00746D9B">
        <w:t>Осно</w:t>
      </w:r>
      <w:r w:rsidRPr="00746D9B">
        <w:softHyphen/>
        <w:t>вания возникновения, изменения, прекращения земельных право</w:t>
      </w:r>
      <w:r w:rsidRPr="00746D9B">
        <w:softHyphen/>
        <w:t>отношений.</w:t>
      </w:r>
    </w:p>
    <w:p w:rsidR="00F4068B" w:rsidRPr="00746D9B" w:rsidRDefault="00F4068B" w:rsidP="00746D9B">
      <w:pPr>
        <w:pStyle w:val="aa"/>
        <w:numPr>
          <w:ilvl w:val="0"/>
          <w:numId w:val="17"/>
        </w:numPr>
        <w:jc w:val="both"/>
      </w:pPr>
      <w:r w:rsidRPr="00746D9B">
        <w:t>Виды сервитутов. Залог земельного участка и права землепользования</w:t>
      </w:r>
    </w:p>
    <w:p w:rsidR="00F4068B" w:rsidRPr="00746D9B" w:rsidRDefault="00F4068B" w:rsidP="00746D9B">
      <w:pPr>
        <w:pStyle w:val="aa"/>
        <w:numPr>
          <w:ilvl w:val="0"/>
          <w:numId w:val="17"/>
        </w:numPr>
        <w:jc w:val="both"/>
      </w:pPr>
      <w:r w:rsidRPr="00746D9B">
        <w:t>Базовые ставки платы за земельные участки и кадастровая (оценочная) стоимость земельного участка.</w:t>
      </w:r>
    </w:p>
    <w:p w:rsidR="00F4068B" w:rsidRPr="00746D9B" w:rsidRDefault="00F4068B" w:rsidP="00746D9B">
      <w:pPr>
        <w:pStyle w:val="aa"/>
        <w:numPr>
          <w:ilvl w:val="0"/>
          <w:numId w:val="17"/>
        </w:numPr>
        <w:jc w:val="both"/>
        <w:rPr>
          <w:color w:val="000000"/>
          <w:spacing w:val="-3"/>
        </w:rPr>
      </w:pPr>
      <w:r w:rsidRPr="00746D9B">
        <w:t>Права и обязанности должностных лиц, осуществляющих государственный контроль.</w:t>
      </w:r>
    </w:p>
    <w:p w:rsidR="00F4068B" w:rsidRPr="00746D9B" w:rsidRDefault="00F4068B" w:rsidP="00746D9B">
      <w:pPr>
        <w:pStyle w:val="aa"/>
        <w:numPr>
          <w:ilvl w:val="0"/>
          <w:numId w:val="17"/>
        </w:numPr>
        <w:jc w:val="both"/>
        <w:rPr>
          <w:color w:val="000000"/>
          <w:spacing w:val="-2"/>
        </w:rPr>
      </w:pPr>
      <w:r w:rsidRPr="00746D9B">
        <w:t>Понятие и содержание земельного кадастра</w:t>
      </w:r>
    </w:p>
    <w:p w:rsidR="00F4068B" w:rsidRPr="00746D9B" w:rsidRDefault="00F4068B" w:rsidP="00746D9B">
      <w:pPr>
        <w:pStyle w:val="aa"/>
        <w:numPr>
          <w:ilvl w:val="0"/>
          <w:numId w:val="17"/>
        </w:numPr>
        <w:jc w:val="both"/>
      </w:pPr>
      <w:r w:rsidRPr="00746D9B">
        <w:t>Соотношение земельного процесса с гражданским и уголовным процессом.</w:t>
      </w:r>
    </w:p>
    <w:p w:rsidR="00F4068B" w:rsidRPr="00746D9B" w:rsidRDefault="00F4068B" w:rsidP="00746D9B">
      <w:pPr>
        <w:pStyle w:val="aa"/>
        <w:numPr>
          <w:ilvl w:val="0"/>
          <w:numId w:val="17"/>
        </w:numPr>
        <w:jc w:val="both"/>
        <w:rPr>
          <w:color w:val="000000"/>
          <w:spacing w:val="-2"/>
        </w:rPr>
      </w:pPr>
      <w:r w:rsidRPr="00746D9B">
        <w:t>Процессуальные особенности разрешения судами земельных споров</w:t>
      </w:r>
    </w:p>
    <w:p w:rsidR="00F4068B" w:rsidRPr="00746D9B" w:rsidRDefault="00F4068B" w:rsidP="00746D9B">
      <w:pPr>
        <w:pStyle w:val="aa"/>
        <w:numPr>
          <w:ilvl w:val="0"/>
          <w:numId w:val="17"/>
        </w:numPr>
        <w:jc w:val="both"/>
        <w:rPr>
          <w:color w:val="000000"/>
          <w:spacing w:val="-2"/>
        </w:rPr>
      </w:pPr>
      <w:r w:rsidRPr="00746D9B">
        <w:t>Основания и порядок возмещения потерь сельскохозяйственного производства.</w:t>
      </w:r>
    </w:p>
    <w:p w:rsidR="00F4068B" w:rsidRPr="00746D9B" w:rsidRDefault="00F4068B" w:rsidP="00746D9B">
      <w:pPr>
        <w:pStyle w:val="aa"/>
        <w:numPr>
          <w:ilvl w:val="0"/>
          <w:numId w:val="17"/>
        </w:numPr>
        <w:jc w:val="both"/>
      </w:pPr>
      <w:r w:rsidRPr="00746D9B">
        <w:t xml:space="preserve">Целевое назначение зон с особыми условиями пользования землей </w:t>
      </w:r>
      <w:r w:rsidRPr="00746D9B">
        <w:rPr>
          <w:bCs/>
        </w:rPr>
        <w:t xml:space="preserve">и </w:t>
      </w:r>
      <w:r w:rsidRPr="00746D9B">
        <w:t>их виды.</w:t>
      </w:r>
    </w:p>
    <w:p w:rsidR="00F4068B" w:rsidRPr="00746D9B" w:rsidRDefault="00F4068B" w:rsidP="00746D9B">
      <w:pPr>
        <w:pStyle w:val="aa"/>
        <w:numPr>
          <w:ilvl w:val="0"/>
          <w:numId w:val="17"/>
        </w:numPr>
        <w:jc w:val="both"/>
      </w:pPr>
      <w:r w:rsidRPr="00746D9B">
        <w:t>Понятие, особенность и правовой режим земель оздоровительного, рекреационного и историко-культурного назначения.</w:t>
      </w:r>
    </w:p>
    <w:p w:rsidR="00F4068B" w:rsidRPr="00746D9B" w:rsidRDefault="00F4068B" w:rsidP="00746D9B">
      <w:pPr>
        <w:pStyle w:val="aa"/>
        <w:numPr>
          <w:ilvl w:val="0"/>
          <w:numId w:val="17"/>
        </w:numPr>
        <w:jc w:val="both"/>
        <w:rPr>
          <w:color w:val="000000"/>
          <w:spacing w:val="-1"/>
        </w:rPr>
      </w:pPr>
      <w:r w:rsidRPr="00746D9B">
        <w:t>Предоставление земли лесного фонда в землепользование для сельскохозяйственных целей.</w:t>
      </w:r>
    </w:p>
    <w:p w:rsidR="00F4068B" w:rsidRPr="00746D9B" w:rsidRDefault="00F4068B" w:rsidP="00746D9B">
      <w:pPr>
        <w:jc w:val="center"/>
        <w:rPr>
          <w:lang w:val="kk-KZ"/>
        </w:rPr>
      </w:pPr>
    </w:p>
    <w:p w:rsidR="00B20918" w:rsidRPr="00746D9B" w:rsidRDefault="00B20918" w:rsidP="00746D9B">
      <w:pPr>
        <w:jc w:val="center"/>
        <w:rPr>
          <w:lang w:val="kk-KZ"/>
        </w:rPr>
      </w:pPr>
    </w:p>
    <w:p w:rsidR="006927E3" w:rsidRDefault="006927E3" w:rsidP="006927E3">
      <w:pPr>
        <w:jc w:val="both"/>
        <w:rPr>
          <w:b/>
        </w:rPr>
      </w:pPr>
      <w:r w:rsidRPr="00C62C58">
        <w:rPr>
          <w:b/>
        </w:rPr>
        <w:lastRenderedPageBreak/>
        <w:t xml:space="preserve">Методические рекомендации </w:t>
      </w:r>
      <w:r>
        <w:rPr>
          <w:b/>
        </w:rPr>
        <w:t xml:space="preserve">по подготовке презентаций </w:t>
      </w:r>
    </w:p>
    <w:p w:rsidR="006927E3" w:rsidRPr="0007362B" w:rsidRDefault="00EB3D50" w:rsidP="006927E3">
      <w:pPr>
        <w:jc w:val="both"/>
      </w:pPr>
      <w:r w:rsidRPr="00EB3D50">
        <w:rPr>
          <w:b/>
        </w:rPr>
        <w:t xml:space="preserve"> </w:t>
      </w:r>
      <w:r w:rsidR="006927E3">
        <w:t xml:space="preserve">    </w:t>
      </w:r>
      <w:r w:rsidR="006927E3" w:rsidRPr="0007362B">
        <w:t>Презентация дает возможность наглядно представить студенческой аудитории инновационные идеи, разработки и планы. Учебная презентация представляет собой результат самостоятельной работы студентов, с помощью</w:t>
      </w:r>
      <w:r w:rsidR="006927E3">
        <w:t xml:space="preserve"> которой можно наглядно демонстририровать </w:t>
      </w:r>
      <w:r w:rsidR="006927E3" w:rsidRPr="0007362B">
        <w:t xml:space="preserve"> материалы публичного выступления перед аудиторией.</w:t>
      </w:r>
    </w:p>
    <w:p w:rsidR="00EB3D50" w:rsidRDefault="006927E3" w:rsidP="006927E3">
      <w:pPr>
        <w:jc w:val="both"/>
      </w:pPr>
      <w:r w:rsidRPr="0007362B">
        <w:t>Студенту – автору презентации, необходимо уметь распределять материал в пределах страницы и грамотно размещать отдельные объекты</w:t>
      </w:r>
      <w:r>
        <w:t>. В</w:t>
      </w:r>
      <w:r w:rsidR="00EB3D50">
        <w:t>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B20918" w:rsidRDefault="00EB3D50" w:rsidP="00EB3D50">
      <w:pPr>
        <w:rPr>
          <w:b/>
          <w:lang w:val="kk-KZ"/>
        </w:rPr>
      </w:pPr>
      <w:r w:rsidRPr="00746D9B">
        <w:rPr>
          <w:b/>
          <w:lang w:val="kk-KZ"/>
        </w:rPr>
        <w:t>Темы презентаций</w:t>
      </w:r>
    </w:p>
    <w:p w:rsidR="00EB3D50" w:rsidRPr="00746D9B" w:rsidRDefault="00EB3D50" w:rsidP="00EB3D50">
      <w:pPr>
        <w:rPr>
          <w:i/>
        </w:rPr>
      </w:pPr>
    </w:p>
    <w:p w:rsidR="00C51367" w:rsidRPr="00746D9B" w:rsidRDefault="00C51367" w:rsidP="00746D9B">
      <w:pPr>
        <w:pStyle w:val="aa"/>
        <w:numPr>
          <w:ilvl w:val="0"/>
          <w:numId w:val="18"/>
        </w:numPr>
        <w:jc w:val="both"/>
      </w:pPr>
      <w:r w:rsidRPr="00746D9B">
        <w:t>Юридическая ответственность за земельные правонарушения. Разрешение земельных споров</w:t>
      </w:r>
    </w:p>
    <w:p w:rsidR="00C51367" w:rsidRPr="00746D9B" w:rsidRDefault="00C51367" w:rsidP="00746D9B">
      <w:pPr>
        <w:pStyle w:val="aa"/>
        <w:numPr>
          <w:ilvl w:val="0"/>
          <w:numId w:val="18"/>
        </w:numPr>
        <w:jc w:val="both"/>
      </w:pPr>
      <w:r w:rsidRPr="00746D9B">
        <w:t>Понятие земельных споров.</w:t>
      </w:r>
    </w:p>
    <w:p w:rsidR="00C51367" w:rsidRPr="00746D9B" w:rsidRDefault="00C51367" w:rsidP="00746D9B">
      <w:pPr>
        <w:pStyle w:val="aa"/>
        <w:numPr>
          <w:ilvl w:val="0"/>
          <w:numId w:val="18"/>
        </w:numPr>
        <w:jc w:val="both"/>
      </w:pPr>
      <w:r w:rsidRPr="00746D9B">
        <w:t>Понятие земельных правонарушений и ответственность за нарушение земельного законодательст</w:t>
      </w:r>
      <w:r w:rsidRPr="00746D9B">
        <w:rPr>
          <w:lang w:val="kk-KZ"/>
        </w:rPr>
        <w:t>ва</w:t>
      </w:r>
    </w:p>
    <w:p w:rsidR="00C51367" w:rsidRPr="00746D9B" w:rsidRDefault="00C51367" w:rsidP="00746D9B">
      <w:pPr>
        <w:pStyle w:val="aa"/>
        <w:numPr>
          <w:ilvl w:val="0"/>
          <w:numId w:val="18"/>
        </w:numPr>
        <w:jc w:val="both"/>
        <w:rPr>
          <w:bCs/>
        </w:rPr>
      </w:pPr>
      <w:r w:rsidRPr="00746D9B">
        <w:t>Правовой режим земель сельскохозяйственного назначения</w:t>
      </w:r>
    </w:p>
    <w:p w:rsidR="00C51367" w:rsidRPr="00746D9B" w:rsidRDefault="00C51367" w:rsidP="00746D9B">
      <w:pPr>
        <w:pStyle w:val="aa"/>
        <w:numPr>
          <w:ilvl w:val="0"/>
          <w:numId w:val="18"/>
        </w:numPr>
        <w:jc w:val="both"/>
      </w:pPr>
      <w:r w:rsidRPr="00746D9B">
        <w:t>Общая характеристика и понятие земель сельскохозяйственного назначения.</w:t>
      </w:r>
    </w:p>
    <w:p w:rsidR="00C51367" w:rsidRPr="00746D9B" w:rsidRDefault="00C51367" w:rsidP="00746D9B">
      <w:pPr>
        <w:pStyle w:val="aa"/>
        <w:numPr>
          <w:ilvl w:val="0"/>
          <w:numId w:val="18"/>
        </w:numPr>
        <w:jc w:val="both"/>
        <w:rPr>
          <w:color w:val="000000"/>
        </w:rPr>
      </w:pPr>
      <w:r w:rsidRPr="00746D9B">
        <w:rPr>
          <w:color w:val="000000"/>
        </w:rPr>
        <w:t>Специальный земельный фонд</w:t>
      </w:r>
    </w:p>
    <w:p w:rsidR="00C51367" w:rsidRPr="00746D9B" w:rsidRDefault="00C51367" w:rsidP="00746D9B">
      <w:pPr>
        <w:pStyle w:val="aa"/>
        <w:numPr>
          <w:ilvl w:val="0"/>
          <w:numId w:val="18"/>
        </w:numPr>
        <w:jc w:val="both"/>
        <w:rPr>
          <w:color w:val="000000"/>
        </w:rPr>
      </w:pPr>
      <w:r w:rsidRPr="00746D9B">
        <w:rPr>
          <w:color w:val="000000"/>
        </w:rPr>
        <w:t>Земельные участки для ведения крестьянского (фермерского) хозяйства, для личного подсобного хозяйства, садоводства и дачного строительства</w:t>
      </w:r>
    </w:p>
    <w:p w:rsidR="00C51367" w:rsidRPr="00746D9B" w:rsidRDefault="00C51367" w:rsidP="00746D9B">
      <w:pPr>
        <w:pStyle w:val="aa"/>
        <w:numPr>
          <w:ilvl w:val="0"/>
          <w:numId w:val="18"/>
        </w:numPr>
        <w:jc w:val="both"/>
      </w:pPr>
      <w:r w:rsidRPr="00746D9B">
        <w:rPr>
          <w:color w:val="000000"/>
        </w:rPr>
        <w:t xml:space="preserve">Раздел земельного участка приватизируемых государственных сельскохозяйственных организаций </w:t>
      </w:r>
      <w:r w:rsidRPr="00746D9B">
        <w:t>Правовой режим земель населенных пунктов</w:t>
      </w:r>
    </w:p>
    <w:p w:rsidR="00C51367" w:rsidRPr="00746D9B" w:rsidRDefault="00C51367" w:rsidP="00746D9B">
      <w:pPr>
        <w:pStyle w:val="aa"/>
        <w:numPr>
          <w:ilvl w:val="0"/>
          <w:numId w:val="18"/>
        </w:numPr>
        <w:jc w:val="both"/>
      </w:pPr>
      <w:r w:rsidRPr="00746D9B">
        <w:t>Понятие земель населенных пунктов</w:t>
      </w:r>
    </w:p>
    <w:p w:rsidR="00C51367" w:rsidRPr="00746D9B" w:rsidRDefault="00C51367" w:rsidP="00746D9B">
      <w:pPr>
        <w:pStyle w:val="aa"/>
        <w:numPr>
          <w:ilvl w:val="0"/>
          <w:numId w:val="18"/>
        </w:numPr>
        <w:jc w:val="both"/>
      </w:pPr>
      <w:r w:rsidRPr="00746D9B">
        <w:t>Право пользования землями населенных пунктов</w:t>
      </w:r>
    </w:p>
    <w:p w:rsidR="00C51367" w:rsidRPr="00746D9B" w:rsidRDefault="00C51367" w:rsidP="00746D9B">
      <w:pPr>
        <w:pStyle w:val="aa"/>
        <w:numPr>
          <w:ilvl w:val="0"/>
          <w:numId w:val="18"/>
        </w:numPr>
        <w:jc w:val="both"/>
      </w:pPr>
      <w:r w:rsidRPr="00746D9B">
        <w:t>Правовой режим земель лесного фонда.Понятие земель лесного фонда и общая характеристика их  правового режима.Право пользования землями лесного фонда</w:t>
      </w:r>
    </w:p>
    <w:p w:rsidR="00B20918" w:rsidRPr="00746D9B" w:rsidRDefault="00B20918" w:rsidP="00B639C7"/>
    <w:p w:rsidR="00B20918" w:rsidRPr="00C6186C" w:rsidRDefault="00B20918" w:rsidP="00B639C7">
      <w:pPr>
        <w:jc w:val="both"/>
        <w:rPr>
          <w:b/>
          <w:bCs/>
        </w:rPr>
      </w:pPr>
      <w:r w:rsidRPr="00B639C7">
        <w:rPr>
          <w:b/>
          <w:bCs/>
        </w:rPr>
        <w:t>Список рекомендуемой литературы:</w:t>
      </w:r>
    </w:p>
    <w:p w:rsidR="00F40168" w:rsidRDefault="00F40168" w:rsidP="00B639C7">
      <w:pPr>
        <w:jc w:val="both"/>
        <w:rPr>
          <w:b/>
          <w:bCs/>
        </w:rPr>
      </w:pPr>
      <w:r>
        <w:rPr>
          <w:b/>
          <w:bCs/>
        </w:rPr>
        <w:t>Нормативно правовые акты</w:t>
      </w:r>
    </w:p>
    <w:p w:rsidR="00F40168" w:rsidRPr="00F40168" w:rsidRDefault="00F40168" w:rsidP="00B639C7">
      <w:pPr>
        <w:jc w:val="both"/>
        <w:rPr>
          <w:b/>
          <w:bCs/>
        </w:rPr>
      </w:pPr>
    </w:p>
    <w:p w:rsidR="005B0A20" w:rsidRPr="003963B9" w:rsidRDefault="005B0A20" w:rsidP="005B0A20">
      <w:pPr>
        <w:numPr>
          <w:ilvl w:val="0"/>
          <w:numId w:val="23"/>
        </w:numPr>
        <w:suppressAutoHyphens/>
      </w:pPr>
      <w:r w:rsidRPr="003963B9">
        <w:t>Конституция Республики Казахстан. 1998 (21.05.2007 с изменениями и дополнениями)</w:t>
      </w:r>
    </w:p>
    <w:p w:rsidR="005B0A20" w:rsidRPr="003963B9" w:rsidRDefault="005B0A20" w:rsidP="005B0A20">
      <w:pPr>
        <w:numPr>
          <w:ilvl w:val="0"/>
          <w:numId w:val="23"/>
        </w:numPr>
        <w:suppressAutoHyphens/>
      </w:pPr>
      <w:r w:rsidRPr="003963B9">
        <w:t xml:space="preserve">Земельный кодекс Республики Казахстан </w:t>
      </w:r>
      <w:smartTag w:uri="urn:schemas-microsoft-com:office:smarttags" w:element="metricconverter">
        <w:smartTagPr>
          <w:attr w:name="ProductID" w:val="2003 г"/>
        </w:smartTagPr>
        <w:r w:rsidRPr="003963B9">
          <w:t>2003 г</w:t>
        </w:r>
      </w:smartTag>
      <w:r w:rsidRPr="003963B9">
        <w:t>.(07.07.2006 г. с изменениями и дополнениями)</w:t>
      </w:r>
    </w:p>
    <w:p w:rsidR="005B0A20" w:rsidRPr="003963B9" w:rsidRDefault="005B0A20" w:rsidP="005B0A20">
      <w:pPr>
        <w:numPr>
          <w:ilvl w:val="0"/>
          <w:numId w:val="23"/>
        </w:numPr>
        <w:suppressAutoHyphens/>
      </w:pPr>
      <w:r w:rsidRPr="003963B9">
        <w:t xml:space="preserve">Лесной кодекс Республики Казахстан </w:t>
      </w:r>
      <w:smartTag w:uri="urn:schemas-microsoft-com:office:smarttags" w:element="metricconverter">
        <w:smartTagPr>
          <w:attr w:name="ProductID" w:val="2003 г"/>
        </w:smartTagPr>
        <w:r w:rsidRPr="003963B9">
          <w:t>2003 г</w:t>
        </w:r>
      </w:smartTag>
      <w:r w:rsidRPr="003963B9">
        <w:t>.</w:t>
      </w:r>
    </w:p>
    <w:p w:rsidR="005B0A20" w:rsidRPr="003963B9" w:rsidRDefault="005B0A20" w:rsidP="005B0A20">
      <w:pPr>
        <w:numPr>
          <w:ilvl w:val="0"/>
          <w:numId w:val="23"/>
        </w:numPr>
        <w:suppressAutoHyphens/>
      </w:pPr>
      <w:r w:rsidRPr="003963B9">
        <w:t xml:space="preserve">Водный кодекс Республики Казахстан </w:t>
      </w:r>
      <w:smartTag w:uri="urn:schemas-microsoft-com:office:smarttags" w:element="metricconverter">
        <w:smartTagPr>
          <w:attr w:name="ProductID" w:val="2003 г"/>
        </w:smartTagPr>
        <w:r w:rsidRPr="003963B9">
          <w:t>2003 г</w:t>
        </w:r>
      </w:smartTag>
      <w:r w:rsidRPr="003963B9">
        <w:t>.</w:t>
      </w:r>
    </w:p>
    <w:p w:rsidR="005B0A20" w:rsidRDefault="005B0A20" w:rsidP="005B0A20">
      <w:pPr>
        <w:numPr>
          <w:ilvl w:val="0"/>
          <w:numId w:val="23"/>
        </w:numPr>
        <w:suppressAutoHyphens/>
      </w:pPr>
      <w:r w:rsidRPr="003963B9">
        <w:t>Закон Республики Казахстан от 07.07.2006 "Об особо охраняемых природных территориях"</w:t>
      </w:r>
    </w:p>
    <w:p w:rsidR="00F40168" w:rsidRPr="00F40168" w:rsidRDefault="00F40168" w:rsidP="00F40168">
      <w:pPr>
        <w:suppressAutoHyphens/>
        <w:ind w:left="720"/>
      </w:pPr>
    </w:p>
    <w:p w:rsidR="00F40168" w:rsidRDefault="00F40168" w:rsidP="00F40168">
      <w:pPr>
        <w:pStyle w:val="aa"/>
        <w:jc w:val="both"/>
        <w:rPr>
          <w:b/>
        </w:rPr>
      </w:pPr>
      <w:r w:rsidRPr="00F40168">
        <w:rPr>
          <w:b/>
        </w:rPr>
        <w:t>Основная литература:</w:t>
      </w:r>
    </w:p>
    <w:p w:rsidR="00F40168" w:rsidRPr="00F40168" w:rsidRDefault="00F40168" w:rsidP="00F40168">
      <w:pPr>
        <w:pStyle w:val="aa"/>
        <w:jc w:val="both"/>
        <w:rPr>
          <w:b/>
        </w:rPr>
      </w:pPr>
    </w:p>
    <w:p w:rsidR="005B0A20" w:rsidRPr="003963B9" w:rsidRDefault="005B0A20" w:rsidP="00F40168">
      <w:pPr>
        <w:pStyle w:val="aa"/>
        <w:numPr>
          <w:ilvl w:val="0"/>
          <w:numId w:val="28"/>
        </w:numPr>
        <w:suppressAutoHyphens/>
      </w:pPr>
      <w:r w:rsidRPr="003963B9">
        <w:t>Ерофеев Б.В. Земельное право. М, 1998г.</w:t>
      </w:r>
    </w:p>
    <w:p w:rsidR="005B0A20" w:rsidRPr="00F40168" w:rsidRDefault="005B0A20" w:rsidP="00F40168">
      <w:pPr>
        <w:pStyle w:val="aa"/>
        <w:numPr>
          <w:ilvl w:val="0"/>
          <w:numId w:val="28"/>
        </w:numPr>
        <w:suppressAutoHyphens/>
        <w:rPr>
          <w:snapToGrid w:val="0"/>
          <w:color w:val="000000"/>
        </w:rPr>
      </w:pPr>
      <w:r w:rsidRPr="00F40168">
        <w:rPr>
          <w:snapToGrid w:val="0"/>
          <w:color w:val="000000"/>
        </w:rPr>
        <w:t>Архипова А.Земельное право РК,Алматы,2003г.</w:t>
      </w:r>
    </w:p>
    <w:p w:rsidR="005B0A20" w:rsidRPr="003963B9" w:rsidRDefault="005B0A20" w:rsidP="00F40168">
      <w:pPr>
        <w:pStyle w:val="aa"/>
        <w:numPr>
          <w:ilvl w:val="0"/>
          <w:numId w:val="28"/>
        </w:numPr>
        <w:suppressAutoHyphens/>
      </w:pPr>
      <w:r w:rsidRPr="003963B9">
        <w:t>Петров В.В. Земельное право России. Стоглавъ, 1995г.</w:t>
      </w:r>
    </w:p>
    <w:p w:rsidR="005B0A20" w:rsidRPr="003963B9" w:rsidRDefault="005B0A20" w:rsidP="00F40168">
      <w:pPr>
        <w:pStyle w:val="aa"/>
        <w:numPr>
          <w:ilvl w:val="0"/>
          <w:numId w:val="28"/>
        </w:numPr>
        <w:suppressAutoHyphens/>
      </w:pPr>
      <w:r w:rsidRPr="003963B9">
        <w:t>Стамкулов А.С., Стамкулова Г.А. Земельное право Республики Казахстан. Ал маты, 2004 г</w:t>
      </w:r>
    </w:p>
    <w:p w:rsidR="005B0A20" w:rsidRPr="003963B9" w:rsidRDefault="005B0A20" w:rsidP="00F40168">
      <w:pPr>
        <w:pStyle w:val="aa"/>
        <w:numPr>
          <w:ilvl w:val="0"/>
          <w:numId w:val="28"/>
        </w:numPr>
        <w:suppressAutoHyphens/>
      </w:pPr>
      <w:r w:rsidRPr="003963B9">
        <w:t>Хаджиев А.Х. Земельное право Республики Казахстан. Общая часть: Учебное пособие. Алматы., 2001</w:t>
      </w:r>
    </w:p>
    <w:p w:rsidR="005B0A20" w:rsidRPr="00F40168" w:rsidRDefault="005B0A20" w:rsidP="00F40168">
      <w:pPr>
        <w:pStyle w:val="aa"/>
        <w:numPr>
          <w:ilvl w:val="0"/>
          <w:numId w:val="28"/>
        </w:numPr>
        <w:suppressAutoHyphens/>
        <w:rPr>
          <w:color w:val="000000"/>
        </w:rPr>
      </w:pPr>
      <w:r w:rsidRPr="00F40168">
        <w:rPr>
          <w:color w:val="000000"/>
          <w:shd w:val="clear" w:color="auto" w:fill="FFFFFF"/>
        </w:rPr>
        <w:lastRenderedPageBreak/>
        <w:t xml:space="preserve">Улюкаев В.Х.,  Чуркин В.Э. Нахратов В.В. Литвинов Д.В. Земельное право России. Учебник Москва 2010 </w:t>
      </w:r>
    </w:p>
    <w:p w:rsidR="005B0A20" w:rsidRPr="00F40168" w:rsidRDefault="005B0A20" w:rsidP="00F40168">
      <w:pPr>
        <w:pStyle w:val="aa"/>
        <w:numPr>
          <w:ilvl w:val="0"/>
          <w:numId w:val="28"/>
        </w:numPr>
        <w:suppressAutoHyphens/>
        <w:rPr>
          <w:color w:val="000000"/>
        </w:rPr>
      </w:pPr>
      <w:r w:rsidRPr="003963B9">
        <w:t>Земельное право РК  Учебное Пособие / ЕркинбаеваЛ.К. , АйгариноваГ.Т.. Алматы:Жеты жаргы, 2010</w:t>
      </w:r>
    </w:p>
    <w:p w:rsidR="005B0A20" w:rsidRPr="00F40168" w:rsidRDefault="005B0A20" w:rsidP="00F40168">
      <w:pPr>
        <w:pStyle w:val="aa"/>
        <w:numPr>
          <w:ilvl w:val="0"/>
          <w:numId w:val="28"/>
        </w:numPr>
        <w:suppressAutoHyphens/>
        <w:rPr>
          <w:color w:val="000000"/>
        </w:rPr>
      </w:pPr>
      <w:r w:rsidRPr="003963B9">
        <w:t xml:space="preserve">Жаворонкова Н.Г. </w:t>
      </w:r>
      <w:r w:rsidRPr="00F40168">
        <w:rPr>
          <w:color w:val="000000"/>
          <w:shd w:val="clear" w:color="auto" w:fill="FFFFFF"/>
        </w:rPr>
        <w:t>Земельное право</w:t>
      </w:r>
      <w:r w:rsidRPr="003963B9">
        <w:t xml:space="preserve">. Учебник для </w:t>
      </w:r>
      <w:r w:rsidRPr="00F40168">
        <w:rPr>
          <w:color w:val="000000"/>
        </w:rPr>
        <w:t>бакалавров Москва  2013</w:t>
      </w:r>
    </w:p>
    <w:p w:rsidR="005B0A20" w:rsidRPr="00586EF6" w:rsidRDefault="005B0A20" w:rsidP="005B0A20">
      <w:pPr>
        <w:pStyle w:val="af"/>
        <w:tabs>
          <w:tab w:val="num" w:pos="360"/>
        </w:tabs>
        <w:ind w:left="360" w:hanging="360"/>
        <w:jc w:val="left"/>
        <w:rPr>
          <w:sz w:val="20"/>
          <w:lang w:val="kk-KZ"/>
        </w:rPr>
      </w:pPr>
    </w:p>
    <w:p w:rsidR="005B0A20" w:rsidRPr="00F40168" w:rsidRDefault="005B0A20" w:rsidP="005B0A20">
      <w:pPr>
        <w:shd w:val="clear" w:color="auto" w:fill="FFFFFF"/>
        <w:tabs>
          <w:tab w:val="num" w:pos="180"/>
        </w:tabs>
        <w:ind w:left="180"/>
        <w:jc w:val="both"/>
        <w:rPr>
          <w:b/>
          <w:snapToGrid w:val="0"/>
          <w:color w:val="000000"/>
        </w:rPr>
      </w:pPr>
      <w:r w:rsidRPr="005B0A20">
        <w:rPr>
          <w:b/>
          <w:snapToGrid w:val="0"/>
          <w:color w:val="000000"/>
        </w:rPr>
        <w:t>Дополнительная</w:t>
      </w:r>
    </w:p>
    <w:p w:rsidR="005B0A20" w:rsidRPr="00586EF6" w:rsidRDefault="005B0A20" w:rsidP="005B0A20">
      <w:pPr>
        <w:shd w:val="clear" w:color="auto" w:fill="FFFFFF"/>
        <w:tabs>
          <w:tab w:val="num" w:pos="180"/>
        </w:tabs>
        <w:ind w:left="180"/>
        <w:jc w:val="both"/>
        <w:rPr>
          <w:snapToGrid w:val="0"/>
          <w:lang w:val="kk-KZ"/>
        </w:rPr>
      </w:pPr>
    </w:p>
    <w:p w:rsidR="005B0A20" w:rsidRPr="003956F2" w:rsidRDefault="005B0A20" w:rsidP="005B0A20">
      <w:pPr>
        <w:numPr>
          <w:ilvl w:val="0"/>
          <w:numId w:val="22"/>
        </w:numPr>
        <w:shd w:val="clear" w:color="auto" w:fill="FFFFFF"/>
        <w:tabs>
          <w:tab w:val="clear" w:pos="1710"/>
          <w:tab w:val="num" w:pos="180"/>
          <w:tab w:val="num" w:pos="360"/>
        </w:tabs>
        <w:autoSpaceDE w:val="0"/>
        <w:autoSpaceDN w:val="0"/>
        <w:adjustRightInd w:val="0"/>
        <w:ind w:left="180" w:firstLine="0"/>
        <w:jc w:val="both"/>
      </w:pPr>
      <w:r w:rsidRPr="003956F2">
        <w:t xml:space="preserve"> Абдраимов Б.Ж. Актуальные вопросы правоприменения при разрешении земельных споров. Алматы, 2004.</w:t>
      </w:r>
    </w:p>
    <w:p w:rsidR="005B0A20" w:rsidRPr="003956F2" w:rsidRDefault="005B0A20" w:rsidP="005B0A20">
      <w:pPr>
        <w:numPr>
          <w:ilvl w:val="0"/>
          <w:numId w:val="22"/>
        </w:numPr>
        <w:shd w:val="clear" w:color="auto" w:fill="FFFFFF"/>
        <w:tabs>
          <w:tab w:val="clear" w:pos="1710"/>
          <w:tab w:val="num" w:pos="180"/>
          <w:tab w:val="num" w:pos="360"/>
        </w:tabs>
        <w:autoSpaceDE w:val="0"/>
        <w:autoSpaceDN w:val="0"/>
        <w:adjustRightInd w:val="0"/>
        <w:ind w:left="180" w:firstLine="0"/>
        <w:jc w:val="both"/>
      </w:pPr>
      <w:r w:rsidRPr="003956F2">
        <w:t>Абдраимов Б.Ж. Вопросы правового механизма обеспечения земельном процессе. Алматы, 2005.</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3. Бектурганов А.Е. К вопросу о соблюдении принципа устойчивости землепользования сельскохозяйственных предприятий. Тезисы Всесоюзного совещания-семинара молодых ученых. Гражданское право и защита имущественных интересов граждан и организаций. Алматы,2001.</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 xml:space="preserve"> 4.Быстрое Г.Е. Право частной собственности на землю и создание новых предпринимательских структур в сельском хозяйстве // Государство и право. № 6,2004</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5.Веденин Н.Н. Договорные отношения в сфере реализации сельскохозяйственной продукции // Государство и право. № 1. 2005</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6.Земельная реформа и развитие аграрного законодательства "О субъектах предпринимательской деятельности в сельском хозяйстве" (Материалы "круглого стола") // Государство и право. № 4. 2007.</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7.Кусаинова Л.А. Право землепользования крестьянских (фермерских) хозяйств. Акмола, 2000.</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8.Кемелов М. Законодательное обеспечение приватизации и постприватизационного развития в сельском хозяйстве // Фемида. №11.2004.</w:t>
      </w:r>
    </w:p>
    <w:p w:rsidR="005B0A20" w:rsidRPr="003956F2" w:rsidRDefault="005B0A20" w:rsidP="005B0A20">
      <w:pPr>
        <w:shd w:val="clear" w:color="auto" w:fill="FFFFFF"/>
        <w:tabs>
          <w:tab w:val="num" w:pos="180"/>
        </w:tabs>
        <w:ind w:left="180"/>
        <w:jc w:val="both"/>
        <w:rPr>
          <w:snapToGrid w:val="0"/>
        </w:rPr>
      </w:pPr>
      <w:r w:rsidRPr="003956F2">
        <w:rPr>
          <w:snapToGrid w:val="0"/>
          <w:color w:val="000000"/>
        </w:rPr>
        <w:t>9.Калинина Л.  Правовое регулирование несостоятельности(банкротства) сельскохозяйственных организаций // Хозяйство и право. №7. 2005.</w:t>
      </w:r>
    </w:p>
    <w:p w:rsidR="005B0A20" w:rsidRPr="003956F2" w:rsidRDefault="005B0A20" w:rsidP="005B0A20">
      <w:pPr>
        <w:shd w:val="clear" w:color="auto" w:fill="FFFFFF"/>
        <w:tabs>
          <w:tab w:val="num" w:pos="180"/>
        </w:tabs>
        <w:ind w:left="180"/>
        <w:jc w:val="both"/>
        <w:rPr>
          <w:snapToGrid w:val="0"/>
        </w:rPr>
      </w:pPr>
      <w:r w:rsidRPr="003956F2">
        <w:rPr>
          <w:snapToGrid w:val="0"/>
          <w:color w:val="000000"/>
        </w:rPr>
        <w:t xml:space="preserve"> 10.0 субъектах предпринимательской деятельности в сельском хозяйстве. (Материалы "круглого стола") // Государство и право. № 3. 2002.</w:t>
      </w:r>
    </w:p>
    <w:p w:rsidR="005B0A20" w:rsidRPr="003956F2" w:rsidRDefault="005B0A20" w:rsidP="005B0A20">
      <w:pPr>
        <w:shd w:val="clear" w:color="auto" w:fill="FFFFFF"/>
        <w:tabs>
          <w:tab w:val="num" w:pos="180"/>
        </w:tabs>
        <w:ind w:left="180"/>
        <w:jc w:val="both"/>
        <w:rPr>
          <w:snapToGrid w:val="0"/>
        </w:rPr>
      </w:pPr>
      <w:r w:rsidRPr="003956F2">
        <w:rPr>
          <w:snapToGrid w:val="0"/>
          <w:color w:val="000000"/>
        </w:rPr>
        <w:t>11. Бектурганов А. Е., Мухитдинов Н. Б., Хаджиев А.Х. Сто раз отмерь. Проект Земельного кодекса: необходимы взвешенность и основательность // Юридическая газета. 2003. 2 апреля.</w:t>
      </w:r>
    </w:p>
    <w:p w:rsidR="005B0A20" w:rsidRPr="003956F2" w:rsidRDefault="005B0A20" w:rsidP="005B0A20">
      <w:pPr>
        <w:shd w:val="clear" w:color="auto" w:fill="FFFFFF"/>
        <w:tabs>
          <w:tab w:val="num" w:pos="180"/>
        </w:tabs>
        <w:ind w:left="180"/>
        <w:jc w:val="both"/>
        <w:rPr>
          <w:snapToGrid w:val="0"/>
          <w:color w:val="000000"/>
        </w:rPr>
      </w:pPr>
      <w:r w:rsidRPr="003956F2">
        <w:rPr>
          <w:snapToGrid w:val="0"/>
        </w:rPr>
        <w:t>1</w:t>
      </w:r>
      <w:r w:rsidRPr="003956F2">
        <w:rPr>
          <w:snapToGrid w:val="0"/>
          <w:color w:val="000000"/>
        </w:rPr>
        <w:t>1. Есимов А. Сельское хозяйство: иерархия приоритетов // Казахстанская правда. 2002. 26 июня.</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12 Касенов С.Д. Ценовая поддержка аграрной реформы // Законодательное обеспечение реформ в агропромышленном комплексе Республики Казахстан: состояние и проблемы: Астана, 2003. С. 227.</w:t>
      </w:r>
    </w:p>
    <w:p w:rsidR="005B0A20" w:rsidRPr="003956F2" w:rsidRDefault="005B0A20" w:rsidP="005B0A20">
      <w:pPr>
        <w:shd w:val="clear" w:color="auto" w:fill="FFFFFF"/>
        <w:tabs>
          <w:tab w:val="num" w:pos="180"/>
        </w:tabs>
        <w:ind w:left="180"/>
        <w:jc w:val="both"/>
        <w:rPr>
          <w:snapToGrid w:val="0"/>
          <w:color w:val="000000"/>
        </w:rPr>
      </w:pPr>
      <w:r w:rsidRPr="003956F2">
        <w:rPr>
          <w:snapToGrid w:val="0"/>
          <w:color w:val="000000"/>
        </w:rPr>
        <w:t>13. Ахатов А.К. Некоторые проблемы кредитования и финансирования отраслей АПК // Законодательное обеспечение реформ в агропромышленном комплексе Республики Казахстан: состояние и проблемы. Астана. 2006. С. 109.</w:t>
      </w:r>
    </w:p>
    <w:p w:rsidR="005B0A20" w:rsidRPr="00982C03" w:rsidRDefault="005B0A20" w:rsidP="005B0A20">
      <w:pPr>
        <w:shd w:val="clear" w:color="auto" w:fill="FFFFFF"/>
        <w:tabs>
          <w:tab w:val="num" w:pos="180"/>
        </w:tabs>
        <w:ind w:left="180"/>
        <w:jc w:val="both"/>
        <w:rPr>
          <w:color w:val="000000"/>
        </w:rPr>
      </w:pPr>
      <w:r w:rsidRPr="003956F2">
        <w:rPr>
          <w:snapToGrid w:val="0"/>
          <w:color w:val="000000"/>
        </w:rPr>
        <w:t>14. Есиркепов Т., Зиябеков Б. Государственное регулирование аграрного сектора в условиях перехода к рынку. Алматы, 2001. С. 113-114.</w:t>
      </w:r>
      <w:r w:rsidRPr="003956F2">
        <w:rPr>
          <w:color w:val="000000"/>
        </w:rPr>
        <w:t xml:space="preserve">         </w:t>
      </w:r>
    </w:p>
    <w:p w:rsidR="005B0A20" w:rsidRPr="00FB5591" w:rsidRDefault="005B0A20"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5B0A20" w:rsidRPr="00FB5591" w:rsidRDefault="00F42B31" w:rsidP="005B0A20">
      <w:pPr>
        <w:shd w:val="clear" w:color="auto" w:fill="FFFFFF"/>
        <w:tabs>
          <w:tab w:val="num" w:pos="180"/>
        </w:tabs>
        <w:ind w:left="180"/>
        <w:jc w:val="both"/>
        <w:rPr>
          <w:b/>
        </w:rPr>
      </w:pPr>
      <w:r w:rsidRPr="00C6186C">
        <w:rPr>
          <w:b/>
          <w:lang w:val="kk-KZ"/>
        </w:rPr>
        <w:lastRenderedPageBreak/>
        <w:t xml:space="preserve">Приложения </w:t>
      </w:r>
    </w:p>
    <w:p w:rsidR="00C6186C" w:rsidRPr="00FB5591" w:rsidRDefault="00C6186C" w:rsidP="005B0A20">
      <w:pPr>
        <w:shd w:val="clear" w:color="auto" w:fill="FFFFFF"/>
        <w:tabs>
          <w:tab w:val="num" w:pos="180"/>
        </w:tabs>
        <w:ind w:left="180"/>
        <w:jc w:val="both"/>
        <w:rPr>
          <w:b/>
        </w:rPr>
      </w:pPr>
    </w:p>
    <w:p w:rsidR="00F42B31" w:rsidRPr="00982C03" w:rsidRDefault="00F42B31" w:rsidP="005B0A20">
      <w:pPr>
        <w:shd w:val="clear" w:color="auto" w:fill="FFFFFF"/>
        <w:tabs>
          <w:tab w:val="num" w:pos="180"/>
        </w:tabs>
        <w:ind w:left="180"/>
        <w:jc w:val="both"/>
        <w:rPr>
          <w:color w:val="000000"/>
        </w:rPr>
      </w:pPr>
      <w:r>
        <w:rPr>
          <w:lang w:val="kk-KZ"/>
        </w:rPr>
        <w:t>Задачи для решения спорных вопосов по земельному праву в РК</w:t>
      </w:r>
    </w:p>
    <w:p w:rsidR="00EC1B4D" w:rsidRPr="00746D9B" w:rsidRDefault="00EC1B4D" w:rsidP="00EC1B4D">
      <w:pPr>
        <w:jc w:val="both"/>
        <w:rPr>
          <w:b/>
        </w:rPr>
      </w:pPr>
      <w:r w:rsidRPr="00746D9B">
        <w:rPr>
          <w:b/>
        </w:rPr>
        <w:t>Задача № 1.</w:t>
      </w:r>
    </w:p>
    <w:p w:rsidR="00EC1B4D" w:rsidRPr="00746D9B" w:rsidRDefault="00EC1B4D" w:rsidP="00EC1B4D">
      <w:pPr>
        <w:jc w:val="both"/>
      </w:pPr>
      <w:r w:rsidRPr="00746D9B">
        <w:t>Многолетние наблюдения, проведенные в государственном сельскохозяйственном предприятии «Алтай», показали, что урожайность сельскохозяйственных культур на земельных угодьях, находящихся в зоне действия выбросов химического комбината, на 25% ниже по сравнению с другими равноценными угодьями сельхозпредприятия.</w:t>
      </w:r>
    </w:p>
    <w:p w:rsidR="00EC1B4D" w:rsidRPr="00746D9B" w:rsidRDefault="00EC1B4D" w:rsidP="00EC1B4D">
      <w:pPr>
        <w:jc w:val="both"/>
      </w:pPr>
      <w:r w:rsidRPr="00746D9B">
        <w:t>Опираясь на хорошо проверенные и обоснованные данные, предприятие «Алтай» предъявило в суд иск о возмещении за счет химического комбината стоимости потерь валового сбора урожая сельхозкультур, исходя из средней урожайности по сельхозпредприятию за последние 5 лет, а также возмещении вреда, причиненного землям предприятия и морального ущерба.</w:t>
      </w:r>
    </w:p>
    <w:p w:rsidR="00EC1B4D" w:rsidRPr="00746D9B" w:rsidRDefault="00EC1B4D" w:rsidP="00EC1B4D">
      <w:pPr>
        <w:jc w:val="both"/>
      </w:pPr>
      <w:r w:rsidRPr="00746D9B">
        <w:t>Руководство химкомбината иск не признало, заявив, что выброс вредных веществ в атмосферу осуществляется в пределах временных нормативов, установленных ему органами охраны окружающей природной среды.</w:t>
      </w:r>
    </w:p>
    <w:p w:rsidR="00EC1B4D" w:rsidRPr="00746D9B" w:rsidRDefault="00EC1B4D" w:rsidP="00EC1B4D">
      <w:pPr>
        <w:jc w:val="both"/>
      </w:pPr>
      <w:r w:rsidRPr="00746D9B">
        <w:t>Решите дело.</w:t>
      </w:r>
    </w:p>
    <w:p w:rsidR="00EC1B4D" w:rsidRPr="00746D9B" w:rsidRDefault="00EC1B4D" w:rsidP="00EC1B4D">
      <w:pPr>
        <w:jc w:val="both"/>
      </w:pPr>
      <w:r w:rsidRPr="00746D9B">
        <w:t>Возможно ли взыскание при отсутствии вины ответчика?</w:t>
      </w:r>
    </w:p>
    <w:p w:rsidR="00EC1B4D" w:rsidRPr="00746D9B" w:rsidRDefault="00EC1B4D" w:rsidP="00EC1B4D">
      <w:pPr>
        <w:jc w:val="both"/>
      </w:pPr>
      <w:r w:rsidRPr="00746D9B">
        <w:t>Какие средства правового воздействия предусмотрены законодательством при систематическом причинении вреда?</w:t>
      </w:r>
    </w:p>
    <w:p w:rsidR="00EC1B4D" w:rsidRPr="00746D9B" w:rsidRDefault="00EC1B4D" w:rsidP="00EC1B4D">
      <w:pPr>
        <w:jc w:val="both"/>
        <w:rPr>
          <w:b/>
        </w:rPr>
      </w:pPr>
    </w:p>
    <w:p w:rsidR="00EC1B4D" w:rsidRPr="00746D9B" w:rsidRDefault="00EC1B4D" w:rsidP="00EC1B4D">
      <w:pPr>
        <w:jc w:val="both"/>
        <w:rPr>
          <w:b/>
        </w:rPr>
      </w:pPr>
      <w:r w:rsidRPr="00746D9B">
        <w:rPr>
          <w:b/>
        </w:rPr>
        <w:t>Задача 2</w:t>
      </w:r>
    </w:p>
    <w:p w:rsidR="00EC1B4D" w:rsidRPr="00746D9B" w:rsidRDefault="00EC1B4D" w:rsidP="00EC1B4D">
      <w:pPr>
        <w:jc w:val="both"/>
        <w:rPr>
          <w:color w:val="000000"/>
          <w:spacing w:val="3"/>
        </w:rPr>
      </w:pPr>
      <w:r w:rsidRPr="00746D9B">
        <w:rPr>
          <w:color w:val="000000"/>
          <w:spacing w:val="5"/>
        </w:rPr>
        <w:t>Южно-Казахстанское областное управление охраны ок</w:t>
      </w:r>
      <w:r w:rsidRPr="00746D9B">
        <w:rPr>
          <w:color w:val="000000"/>
          <w:spacing w:val="3"/>
        </w:rPr>
        <w:t>ружающей среды обратилось в суд с иском к АО «Шымкентнефтеоргсинтез» о взыскании ущерба в сумме 2467584 тенге, причинен</w:t>
      </w:r>
      <w:r w:rsidRPr="00746D9B">
        <w:rPr>
          <w:color w:val="000000"/>
          <w:spacing w:val="4"/>
        </w:rPr>
        <w:t>ного в результате эксплуатации пруда-испарителя, вызвавшего за</w:t>
      </w:r>
      <w:r w:rsidRPr="00746D9B">
        <w:rPr>
          <w:color w:val="000000"/>
          <w:spacing w:val="5"/>
        </w:rPr>
        <w:t>соление и деградацию прилегающих земельных участков площа</w:t>
      </w:r>
      <w:r w:rsidRPr="00746D9B">
        <w:rPr>
          <w:color w:val="000000"/>
          <w:spacing w:val="3"/>
        </w:rPr>
        <w:t xml:space="preserve">дью </w:t>
      </w:r>
      <w:smartTag w:uri="urn:schemas-microsoft-com:office:smarttags" w:element="metricconverter">
        <w:smartTagPr>
          <w:attr w:name="ProductID" w:val="22,2 га"/>
        </w:smartTagPr>
        <w:r w:rsidRPr="00746D9B">
          <w:rPr>
            <w:color w:val="000000"/>
            <w:spacing w:val="3"/>
          </w:rPr>
          <w:t>22,2 га</w:t>
        </w:r>
      </w:smartTag>
      <w:r w:rsidRPr="00746D9B">
        <w:rPr>
          <w:color w:val="000000"/>
          <w:spacing w:val="3"/>
        </w:rPr>
        <w:t>, принадлежащих ГКП «Акдала».</w:t>
      </w:r>
    </w:p>
    <w:p w:rsidR="00EC1B4D" w:rsidRPr="00746D9B" w:rsidRDefault="00EC1B4D" w:rsidP="00EC1B4D">
      <w:pPr>
        <w:jc w:val="both"/>
        <w:rPr>
          <w:color w:val="000000"/>
          <w:spacing w:val="4"/>
        </w:rPr>
      </w:pPr>
      <w:r w:rsidRPr="00746D9B">
        <w:rPr>
          <w:color w:val="000000"/>
          <w:spacing w:val="3"/>
        </w:rPr>
        <w:t xml:space="preserve">В судебном заседании </w:t>
      </w:r>
      <w:r w:rsidRPr="00746D9B">
        <w:rPr>
          <w:color w:val="000000"/>
          <w:spacing w:val="5"/>
        </w:rPr>
        <w:t>было установлено, что пруд-испаритель был введен в эксплуата</w:t>
      </w:r>
      <w:r w:rsidRPr="00746D9B">
        <w:rPr>
          <w:color w:val="000000"/>
          <w:spacing w:val="2"/>
        </w:rPr>
        <w:t xml:space="preserve">цию 12.12.1980 года. Ответчик выкупил в собственность земельный </w:t>
      </w:r>
      <w:r w:rsidRPr="00746D9B">
        <w:rPr>
          <w:color w:val="000000"/>
          <w:spacing w:val="4"/>
        </w:rPr>
        <w:t>участок, на котором расположен пруд-испаритель, 5.08.1998 года.</w:t>
      </w:r>
    </w:p>
    <w:p w:rsidR="00EC1B4D" w:rsidRPr="00746D9B" w:rsidRDefault="00EC1B4D" w:rsidP="00EC1B4D">
      <w:pPr>
        <w:jc w:val="both"/>
        <w:rPr>
          <w:color w:val="000000"/>
          <w:spacing w:val="5"/>
        </w:rPr>
      </w:pPr>
      <w:r w:rsidRPr="00746D9B">
        <w:rPr>
          <w:color w:val="000000"/>
          <w:spacing w:val="6"/>
        </w:rPr>
        <w:t>По заявлению истца в мае 1998 года было проведено комиссион</w:t>
      </w:r>
      <w:r w:rsidRPr="00746D9B">
        <w:rPr>
          <w:color w:val="000000"/>
          <w:spacing w:val="4"/>
        </w:rPr>
        <w:t xml:space="preserve">ное обследование прилегающих к пруду земельных участков, в результате которого было установлено, что на пастбищных угодьях </w:t>
      </w:r>
      <w:r w:rsidRPr="00746D9B">
        <w:rPr>
          <w:color w:val="000000"/>
          <w:spacing w:val="3"/>
        </w:rPr>
        <w:t xml:space="preserve">ГКП «Акдала» происходит процесс засоления почв и образование </w:t>
      </w:r>
      <w:r w:rsidRPr="00746D9B">
        <w:rPr>
          <w:color w:val="000000"/>
          <w:spacing w:val="5"/>
        </w:rPr>
        <w:t xml:space="preserve">типичных солончаков. Причиной ухудшения состояния земель, по утверждению истца, является поступление солей из грунтовых вод </w:t>
      </w:r>
      <w:r w:rsidRPr="00746D9B">
        <w:rPr>
          <w:color w:val="000000"/>
          <w:spacing w:val="3"/>
        </w:rPr>
        <w:t xml:space="preserve">в результате подпора воды из пруда-испарителя, происходящее на </w:t>
      </w:r>
      <w:r w:rsidRPr="00746D9B">
        <w:rPr>
          <w:color w:val="000000"/>
          <w:spacing w:val="5"/>
        </w:rPr>
        <w:t>протяжении последних 18 лет.</w:t>
      </w:r>
    </w:p>
    <w:p w:rsidR="00EC1B4D" w:rsidRPr="00746D9B" w:rsidRDefault="00EC1B4D" w:rsidP="00EC1B4D">
      <w:pPr>
        <w:jc w:val="both"/>
        <w:rPr>
          <w:color w:val="000000"/>
          <w:spacing w:val="5"/>
        </w:rPr>
      </w:pPr>
      <w:r w:rsidRPr="00746D9B">
        <w:rPr>
          <w:color w:val="000000"/>
          <w:spacing w:val="5"/>
        </w:rPr>
        <w:t>Решите дело.</w:t>
      </w:r>
    </w:p>
    <w:p w:rsidR="00EC1B4D" w:rsidRPr="00746D9B" w:rsidRDefault="00EC1B4D" w:rsidP="00EC1B4D">
      <w:pPr>
        <w:jc w:val="both"/>
        <w:rPr>
          <w:b/>
        </w:rPr>
      </w:pPr>
    </w:p>
    <w:p w:rsidR="00EC1B4D" w:rsidRPr="00746D9B" w:rsidRDefault="00EC1B4D" w:rsidP="00EC1B4D">
      <w:pPr>
        <w:jc w:val="both"/>
        <w:rPr>
          <w:b/>
        </w:rPr>
      </w:pPr>
      <w:r w:rsidRPr="00746D9B">
        <w:rPr>
          <w:b/>
        </w:rPr>
        <w:t>Задача 3</w:t>
      </w:r>
    </w:p>
    <w:p w:rsidR="00EC1B4D" w:rsidRPr="00746D9B" w:rsidRDefault="00EC1B4D" w:rsidP="00EC1B4D">
      <w:pPr>
        <w:jc w:val="both"/>
      </w:pPr>
      <w:r w:rsidRPr="00746D9B">
        <w:t xml:space="preserve">Казалинская райбольница самовольно заняла </w:t>
      </w:r>
      <w:smartTag w:uri="urn:schemas-microsoft-com:office:smarttags" w:element="metricconverter">
        <w:smartTagPr>
          <w:attr w:name="ProductID" w:val="4,4 га"/>
        </w:smartTagPr>
        <w:r w:rsidRPr="00746D9B">
          <w:t>4,4 га</w:t>
        </w:r>
      </w:smartTag>
      <w:r w:rsidRPr="00746D9B">
        <w:t xml:space="preserve"> пахотных земель государственного сельскохозяйственного предприятия под строительство канализации.</w:t>
      </w:r>
    </w:p>
    <w:p w:rsidR="00EC1B4D" w:rsidRPr="00746D9B" w:rsidRDefault="00EC1B4D" w:rsidP="00EC1B4D">
      <w:pPr>
        <w:jc w:val="both"/>
      </w:pPr>
      <w:r w:rsidRPr="00746D9B">
        <w:t>Директор предприятия потребовал от руководства больницы прекратить строительство и провести земельный участок в первоначальное состояние.</w:t>
      </w:r>
    </w:p>
    <w:p w:rsidR="00EC1B4D" w:rsidRPr="00746D9B" w:rsidRDefault="00EC1B4D" w:rsidP="00EC1B4D">
      <w:pPr>
        <w:jc w:val="both"/>
      </w:pPr>
      <w:r w:rsidRPr="00746D9B">
        <w:t>Руководство больницы, считая, что строительство канализации ведется в осеннее время, когда прекращена сельскохозяйственная работа на этой земле, и отвод земельного участка будет оформлен после строительства, так как им пока не известно, сколько га займет сама канализация и связанные с ней другие сооружения, продолжало строительство.</w:t>
      </w:r>
    </w:p>
    <w:p w:rsidR="00EC1B4D" w:rsidRPr="00746D9B" w:rsidRDefault="00EC1B4D" w:rsidP="00EC1B4D">
      <w:pPr>
        <w:jc w:val="both"/>
      </w:pPr>
      <w:r w:rsidRPr="00746D9B">
        <w:t>Директор предприятия обратился в акимат с требованием о принятии необходимых мер к руководству больницы за нарушение права сельскохозяйственного землепользования.</w:t>
      </w:r>
    </w:p>
    <w:p w:rsidR="00EC1B4D" w:rsidRPr="00746D9B" w:rsidRDefault="00EC1B4D" w:rsidP="00EC1B4D">
      <w:pPr>
        <w:jc w:val="both"/>
      </w:pPr>
      <w:r w:rsidRPr="00746D9B">
        <w:t>Решите дело.</w:t>
      </w:r>
    </w:p>
    <w:p w:rsidR="00EC1B4D" w:rsidRPr="00746D9B" w:rsidRDefault="00EC1B4D" w:rsidP="00EC1B4D">
      <w:pPr>
        <w:jc w:val="both"/>
        <w:rPr>
          <w:b/>
        </w:rPr>
      </w:pPr>
      <w:r w:rsidRPr="00746D9B">
        <w:rPr>
          <w:b/>
        </w:rPr>
        <w:t>Задача 4</w:t>
      </w:r>
    </w:p>
    <w:p w:rsidR="00EC1B4D" w:rsidRPr="00746D9B" w:rsidRDefault="00EC1B4D" w:rsidP="00EC1B4D">
      <w:pPr>
        <w:jc w:val="both"/>
        <w:rPr>
          <w:color w:val="000000"/>
          <w:spacing w:val="1"/>
        </w:rPr>
      </w:pPr>
      <w:r w:rsidRPr="00746D9B">
        <w:rPr>
          <w:color w:val="000000"/>
          <w:spacing w:val="-4"/>
        </w:rPr>
        <w:lastRenderedPageBreak/>
        <w:t xml:space="preserve">Акимом Советского района было вынесено решение № 111 от 31.05.1996 г. </w:t>
      </w:r>
      <w:r w:rsidRPr="00746D9B">
        <w:rPr>
          <w:color w:val="000000"/>
          <w:spacing w:val="2"/>
        </w:rPr>
        <w:t xml:space="preserve">"О временном изъятии земель крестьянских хозяйств сроком на 1 год и </w:t>
      </w:r>
      <w:r w:rsidRPr="00746D9B">
        <w:rPr>
          <w:color w:val="000000"/>
        </w:rPr>
        <w:t xml:space="preserve">передаче их в КП "Смирновское" в связи с </w:t>
      </w:r>
      <w:r w:rsidRPr="00746D9B">
        <w:rPr>
          <w:color w:val="000000"/>
          <w:spacing w:val="1"/>
        </w:rPr>
        <w:t>неиспользованием земельных участков по назначению.</w:t>
      </w:r>
    </w:p>
    <w:p w:rsidR="00EC1B4D" w:rsidRPr="00746D9B" w:rsidRDefault="00EC1B4D" w:rsidP="00EC1B4D">
      <w:pPr>
        <w:jc w:val="both"/>
      </w:pPr>
      <w:r w:rsidRPr="00746D9B">
        <w:rPr>
          <w:color w:val="000000"/>
          <w:spacing w:val="1"/>
        </w:rPr>
        <w:t>Правильно ли поступил Аким?</w:t>
      </w:r>
    </w:p>
    <w:p w:rsidR="00EC1B4D" w:rsidRPr="00746D9B" w:rsidRDefault="00EC1B4D" w:rsidP="00EC1B4D">
      <w:pPr>
        <w:jc w:val="both"/>
        <w:rPr>
          <w:b/>
        </w:rPr>
      </w:pPr>
    </w:p>
    <w:p w:rsidR="00EC1B4D" w:rsidRPr="00746D9B" w:rsidRDefault="00EC1B4D" w:rsidP="00EC1B4D">
      <w:pPr>
        <w:jc w:val="both"/>
        <w:rPr>
          <w:b/>
        </w:rPr>
      </w:pPr>
      <w:r w:rsidRPr="00746D9B">
        <w:rPr>
          <w:b/>
        </w:rPr>
        <w:t>Задача 5</w:t>
      </w:r>
    </w:p>
    <w:p w:rsidR="00EC1B4D" w:rsidRPr="00746D9B" w:rsidRDefault="00EC1B4D" w:rsidP="00EC1B4D">
      <w:pPr>
        <w:jc w:val="both"/>
        <w:rPr>
          <w:bCs/>
        </w:rPr>
      </w:pPr>
      <w:r w:rsidRPr="00746D9B">
        <w:rPr>
          <w:bCs/>
        </w:rPr>
        <w:t>Для ликвидации заболачиваемости лугов, расширения кормовых угодий и рационального использования земель по проекту водохозяйственной организации русло реки Шемонаиха, петлявшей оп территории нескольких хозяйств, было «выпрямлено» путем прокладки каналов в шести местах.</w:t>
      </w:r>
    </w:p>
    <w:p w:rsidR="00EC1B4D" w:rsidRPr="00746D9B" w:rsidRDefault="00EC1B4D" w:rsidP="00EC1B4D">
      <w:pPr>
        <w:jc w:val="both"/>
        <w:rPr>
          <w:bCs/>
        </w:rPr>
      </w:pPr>
      <w:r w:rsidRPr="00746D9B">
        <w:rPr>
          <w:bCs/>
        </w:rPr>
        <w:t>После этого река потекла быстрее и вскоре полностью обмелела и высохла. Из-за недостатка влаги в прошлом заболоченные угодья потеряли свой растительный покров, земля покрылась «плешинами», исчез животный мир, местные хозяйства лишились кормовых и водных угодий.</w:t>
      </w:r>
    </w:p>
    <w:p w:rsidR="00EC1B4D" w:rsidRDefault="00EC1B4D" w:rsidP="00EC1B4D">
      <w:pPr>
        <w:jc w:val="both"/>
        <w:rPr>
          <w:bCs/>
        </w:rPr>
      </w:pPr>
      <w:r w:rsidRPr="00746D9B">
        <w:rPr>
          <w:bCs/>
        </w:rPr>
        <w:t>Рассмотрите вопрос об ответственности и возмещении причиненного вреда.</w:t>
      </w:r>
    </w:p>
    <w:p w:rsidR="00EC1B4D" w:rsidRPr="00746D9B" w:rsidRDefault="00EC1B4D" w:rsidP="00EC1B4D">
      <w:pPr>
        <w:jc w:val="both"/>
        <w:rPr>
          <w:bCs/>
        </w:rPr>
      </w:pPr>
    </w:p>
    <w:p w:rsidR="00EC1B4D" w:rsidRPr="00746D9B" w:rsidRDefault="00EC1B4D" w:rsidP="00EC1B4D">
      <w:pPr>
        <w:jc w:val="both"/>
        <w:rPr>
          <w:b/>
        </w:rPr>
      </w:pPr>
      <w:r w:rsidRPr="00746D9B">
        <w:rPr>
          <w:b/>
        </w:rPr>
        <w:t>Задача 6</w:t>
      </w:r>
    </w:p>
    <w:p w:rsidR="00EC1B4D" w:rsidRPr="00746D9B" w:rsidRDefault="00EC1B4D" w:rsidP="00EC1B4D">
      <w:pPr>
        <w:jc w:val="both"/>
      </w:pPr>
      <w:r w:rsidRPr="00746D9B">
        <w:rPr>
          <w:color w:val="000000"/>
          <w:spacing w:val="-1"/>
        </w:rPr>
        <w:t xml:space="preserve">Костанайским районным судом в 2000 году рассмотрено 5 дел по искам </w:t>
      </w:r>
      <w:r w:rsidRPr="00746D9B">
        <w:rPr>
          <w:color w:val="000000"/>
        </w:rPr>
        <w:t xml:space="preserve">жителей п.Московский (всего 236 человек) к Васильеву Б.А. о признании </w:t>
      </w:r>
      <w:r w:rsidRPr="00746D9B">
        <w:rPr>
          <w:color w:val="000000"/>
          <w:spacing w:val="2"/>
        </w:rPr>
        <w:t>недействительными договоров купли-продажи прав на условные земель</w:t>
      </w:r>
      <w:r w:rsidRPr="00746D9B">
        <w:rPr>
          <w:color w:val="000000"/>
        </w:rPr>
        <w:t>ные доли, заключенных 11 апреля 1998 года.</w:t>
      </w:r>
    </w:p>
    <w:p w:rsidR="00EC1B4D" w:rsidRPr="00746D9B" w:rsidRDefault="00EC1B4D" w:rsidP="00EC1B4D">
      <w:pPr>
        <w:jc w:val="both"/>
      </w:pPr>
      <w:r w:rsidRPr="00746D9B">
        <w:rPr>
          <w:color w:val="000000"/>
          <w:spacing w:val="-2"/>
        </w:rPr>
        <w:t>Из материалов дел видно, что причиной возникновения всех споров яви</w:t>
      </w:r>
      <w:r w:rsidRPr="00746D9B">
        <w:rPr>
          <w:color w:val="000000"/>
        </w:rPr>
        <w:t>лось невыполнение Васильевым Б.А. обязательств по оплате приобретенн</w:t>
      </w:r>
      <w:r w:rsidRPr="00746D9B">
        <w:rPr>
          <w:color w:val="000000"/>
          <w:spacing w:val="1"/>
        </w:rPr>
        <w:t xml:space="preserve">ых им условных земельных долей (условиями договоров купли-продажи </w:t>
      </w:r>
      <w:r w:rsidRPr="00746D9B">
        <w:rPr>
          <w:color w:val="000000"/>
        </w:rPr>
        <w:t xml:space="preserve">покупателю предоставлялась рассрочка в оплате сроком на 5 лет и более). </w:t>
      </w:r>
      <w:r w:rsidRPr="00746D9B">
        <w:rPr>
          <w:color w:val="000000"/>
          <w:spacing w:val="-2"/>
        </w:rPr>
        <w:t xml:space="preserve">При рассмотрении данных дел было достоверно установлено, что в 1998; </w:t>
      </w:r>
      <w:r w:rsidRPr="00746D9B">
        <w:rPr>
          <w:color w:val="000000"/>
          <w:spacing w:val="-5"/>
        </w:rPr>
        <w:t>году ответчик выполнил принятые на себя обязательства по оплате, производил в натуральной форме (сельскохозяйственной продукцией) расчет со всеми ис</w:t>
      </w:r>
      <w:r w:rsidRPr="00746D9B">
        <w:rPr>
          <w:color w:val="000000"/>
          <w:spacing w:val="-4"/>
        </w:rPr>
        <w:t>тцами в размерах, установленных договором. Однако в 1999 году к использова</w:t>
      </w:r>
      <w:r w:rsidRPr="00746D9B">
        <w:rPr>
          <w:color w:val="000000"/>
          <w:spacing w:val="-2"/>
        </w:rPr>
        <w:t>нию земельного участка ответчик не приступил (не засеял землю), соответ</w:t>
      </w:r>
      <w:r w:rsidRPr="00746D9B">
        <w:rPr>
          <w:color w:val="000000"/>
          <w:spacing w:val="-3"/>
        </w:rPr>
        <w:t>ственно, обязательство по оплате условных земельных долей не исполнил.</w:t>
      </w:r>
    </w:p>
    <w:p w:rsidR="00EC1B4D" w:rsidRPr="00746D9B" w:rsidRDefault="00EC1B4D" w:rsidP="00EC1B4D">
      <w:pPr>
        <w:jc w:val="both"/>
      </w:pPr>
      <w:r w:rsidRPr="00746D9B">
        <w:rPr>
          <w:color w:val="000000"/>
        </w:rPr>
        <w:t>Имеются ли в данном случае состав земельного правонарушения?</w:t>
      </w:r>
    </w:p>
    <w:p w:rsidR="00EC1B4D" w:rsidRDefault="00EC1B4D" w:rsidP="00EC1B4D">
      <w:pPr>
        <w:jc w:val="both"/>
        <w:rPr>
          <w:b/>
        </w:rPr>
      </w:pPr>
    </w:p>
    <w:p w:rsidR="00EC1B4D" w:rsidRDefault="00EC1B4D" w:rsidP="00EC1B4D">
      <w:pPr>
        <w:jc w:val="both"/>
        <w:rPr>
          <w:b/>
        </w:rPr>
      </w:pPr>
    </w:p>
    <w:p w:rsidR="00EC1B4D" w:rsidRDefault="00EC1B4D" w:rsidP="00EC1B4D">
      <w:pPr>
        <w:jc w:val="both"/>
        <w:rPr>
          <w:b/>
        </w:rPr>
      </w:pPr>
    </w:p>
    <w:p w:rsidR="00EC1B4D" w:rsidRPr="00746D9B" w:rsidRDefault="00EC1B4D" w:rsidP="00EC1B4D">
      <w:pPr>
        <w:jc w:val="both"/>
        <w:rPr>
          <w:b/>
        </w:rPr>
      </w:pPr>
    </w:p>
    <w:p w:rsidR="00EC1B4D" w:rsidRPr="00746D9B" w:rsidRDefault="00EC1B4D" w:rsidP="00EC1B4D">
      <w:pPr>
        <w:jc w:val="both"/>
        <w:rPr>
          <w:b/>
        </w:rPr>
      </w:pPr>
      <w:r w:rsidRPr="00746D9B">
        <w:rPr>
          <w:b/>
        </w:rPr>
        <w:t>Задача 7</w:t>
      </w:r>
    </w:p>
    <w:p w:rsidR="00EC1B4D" w:rsidRPr="00746D9B" w:rsidRDefault="00EC1B4D" w:rsidP="00EC1B4D">
      <w:pPr>
        <w:jc w:val="both"/>
      </w:pPr>
      <w:r w:rsidRPr="00746D9B">
        <w:rPr>
          <w:color w:val="000000"/>
        </w:rPr>
        <w:t xml:space="preserve">В мае 1999 года решениями Атырауского городского суда были изъяты </w:t>
      </w:r>
      <w:r w:rsidRPr="00746D9B">
        <w:rPr>
          <w:color w:val="000000"/>
          <w:spacing w:val="-1"/>
        </w:rPr>
        <w:t xml:space="preserve">земельные участки более чем у 20-ти собственников земельных участков в </w:t>
      </w:r>
      <w:r w:rsidRPr="00746D9B">
        <w:rPr>
          <w:color w:val="000000"/>
          <w:spacing w:val="-2"/>
        </w:rPr>
        <w:t>связи с передачей их в собственность ТОО "Тенгизшевройл" для строитель</w:t>
      </w:r>
      <w:r w:rsidRPr="00746D9B">
        <w:rPr>
          <w:color w:val="000000"/>
          <w:spacing w:val="-1"/>
        </w:rPr>
        <w:t>ства 40 двухэтажных коттеджей для своих сотрудников.</w:t>
      </w:r>
    </w:p>
    <w:p w:rsidR="00EC1B4D" w:rsidRPr="00746D9B" w:rsidRDefault="00EC1B4D" w:rsidP="00EC1B4D">
      <w:pPr>
        <w:jc w:val="both"/>
        <w:rPr>
          <w:color w:val="000000"/>
          <w:spacing w:val="-2"/>
        </w:rPr>
      </w:pPr>
      <w:r w:rsidRPr="00746D9B">
        <w:rPr>
          <w:color w:val="000000"/>
          <w:spacing w:val="-3"/>
        </w:rPr>
        <w:t>Возражая против иска акима г.Атырау, ответчики утверждали, что земель</w:t>
      </w:r>
      <w:r w:rsidRPr="00746D9B">
        <w:rPr>
          <w:color w:val="000000"/>
          <w:spacing w:val="1"/>
        </w:rPr>
        <w:t>ные участки изымались не в интересах общества и государства, а для ис</w:t>
      </w:r>
      <w:r w:rsidRPr="00746D9B">
        <w:rPr>
          <w:color w:val="000000"/>
        </w:rPr>
        <w:t xml:space="preserve">пользования в частных целях, поскольку главную выгоду от этого получает </w:t>
      </w:r>
      <w:r w:rsidRPr="00746D9B">
        <w:rPr>
          <w:color w:val="000000"/>
          <w:spacing w:val="-2"/>
        </w:rPr>
        <w:t>ТОО "Тенгизшевройл".</w:t>
      </w:r>
    </w:p>
    <w:p w:rsidR="00EC1B4D" w:rsidRPr="00746D9B" w:rsidRDefault="00EC1B4D" w:rsidP="00EC1B4D">
      <w:pPr>
        <w:jc w:val="both"/>
        <w:rPr>
          <w:color w:val="000000"/>
          <w:spacing w:val="-1"/>
        </w:rPr>
      </w:pPr>
      <w:r w:rsidRPr="00746D9B">
        <w:rPr>
          <w:color w:val="000000"/>
          <w:spacing w:val="-2"/>
        </w:rPr>
        <w:t>Однако общественность г.Атырау в целом поддержа</w:t>
      </w:r>
      <w:r w:rsidRPr="00746D9B">
        <w:rPr>
          <w:color w:val="000000"/>
          <w:spacing w:val="-1"/>
        </w:rPr>
        <w:t>ла действия акима г.Атырау, поскольку в результате этих действий акима г.Атырау была сооружена очень красивая американская деревня.</w:t>
      </w:r>
    </w:p>
    <w:p w:rsidR="00EC1B4D" w:rsidRPr="00746D9B" w:rsidRDefault="00EC1B4D" w:rsidP="00EC1B4D">
      <w:pPr>
        <w:jc w:val="both"/>
      </w:pPr>
      <w:r w:rsidRPr="00746D9B">
        <w:rPr>
          <w:color w:val="000000"/>
          <w:spacing w:val="-1"/>
        </w:rPr>
        <w:t>Решите дело.</w:t>
      </w:r>
    </w:p>
    <w:p w:rsidR="00EC1B4D" w:rsidRPr="00746D9B" w:rsidRDefault="00EC1B4D" w:rsidP="00EC1B4D">
      <w:pPr>
        <w:jc w:val="both"/>
        <w:rPr>
          <w:bCs/>
        </w:rPr>
      </w:pPr>
    </w:p>
    <w:p w:rsidR="00EC1B4D" w:rsidRPr="00746D9B" w:rsidRDefault="00EC1B4D" w:rsidP="00EC1B4D">
      <w:pPr>
        <w:jc w:val="both"/>
        <w:rPr>
          <w:b/>
          <w:bCs/>
        </w:rPr>
      </w:pPr>
      <w:r w:rsidRPr="00746D9B">
        <w:rPr>
          <w:b/>
          <w:bCs/>
        </w:rPr>
        <w:t>Задача 8</w:t>
      </w:r>
    </w:p>
    <w:p w:rsidR="00EC1B4D" w:rsidRPr="00746D9B" w:rsidRDefault="00EC1B4D" w:rsidP="00EC1B4D">
      <w:pPr>
        <w:jc w:val="both"/>
      </w:pPr>
      <w:r w:rsidRPr="00746D9B">
        <w:t>Сельскохозяйственное предприятие предъявило в суд иск к заводу о взыскании стоимости урожая картофеля, собранного подсобным хозяйством завода в течение трех лет с площади земельного участка, самовольно занятого заводом.</w:t>
      </w:r>
    </w:p>
    <w:p w:rsidR="00EC1B4D" w:rsidRPr="00746D9B" w:rsidRDefault="00EC1B4D" w:rsidP="00EC1B4D">
      <w:pPr>
        <w:jc w:val="both"/>
      </w:pPr>
      <w:r w:rsidRPr="00746D9B">
        <w:lastRenderedPageBreak/>
        <w:t>Ответчик иска не признал, заявив, что данные земельные угодья, самовольно занятые заводом, сельскохозяйственным предприятием никогда не обрабатывались и в настоящее время возвращены хозяйству без какого-либо ущерба.</w:t>
      </w:r>
    </w:p>
    <w:p w:rsidR="00EC1B4D" w:rsidRPr="00746D9B" w:rsidRDefault="00EC1B4D" w:rsidP="00EC1B4D">
      <w:pPr>
        <w:jc w:val="both"/>
      </w:pPr>
      <w:r w:rsidRPr="00746D9B">
        <w:t>Решите дело.</w:t>
      </w:r>
    </w:p>
    <w:p w:rsidR="00EC1B4D" w:rsidRPr="00746D9B" w:rsidRDefault="00EC1B4D" w:rsidP="00EC1B4D">
      <w:pPr>
        <w:jc w:val="both"/>
        <w:rPr>
          <w:b/>
          <w:bCs/>
        </w:rPr>
      </w:pPr>
      <w:r w:rsidRPr="00746D9B">
        <w:rPr>
          <w:b/>
          <w:bCs/>
        </w:rPr>
        <w:t>Задача 9</w:t>
      </w:r>
    </w:p>
    <w:p w:rsidR="00EC1B4D" w:rsidRPr="00746D9B" w:rsidRDefault="00EC1B4D" w:rsidP="00EC1B4D">
      <w:pPr>
        <w:jc w:val="both"/>
        <w:rPr>
          <w:color w:val="000000"/>
        </w:rPr>
      </w:pPr>
      <w:r w:rsidRPr="00746D9B">
        <w:rPr>
          <w:color w:val="000000"/>
        </w:rPr>
        <w:t>Гр. Елькенов. обратился в суд с иском к садоводческому товарище</w:t>
      </w:r>
      <w:r w:rsidRPr="00746D9B">
        <w:rPr>
          <w:color w:val="000000"/>
          <w:spacing w:val="1"/>
        </w:rPr>
        <w:t>ству об устранении препятствий в пользовании принадлежащим ему земельным участков, указав, что с 1964 года он является членом это</w:t>
      </w:r>
      <w:r w:rsidRPr="00746D9B">
        <w:rPr>
          <w:color w:val="000000"/>
          <w:spacing w:val="-1"/>
        </w:rPr>
        <w:t>го садоводческого товарищества, однако в 1998 году правление това</w:t>
      </w:r>
      <w:r w:rsidRPr="00746D9B">
        <w:rPr>
          <w:color w:val="000000"/>
          <w:spacing w:val="1"/>
        </w:rPr>
        <w:t xml:space="preserve">рищества возвело постройку, препятствующую его въезду на свой участок, предложив истцу развернуть домик, срубить плодоносящие </w:t>
      </w:r>
      <w:r w:rsidRPr="00746D9B">
        <w:rPr>
          <w:color w:val="000000"/>
        </w:rPr>
        <w:t>деревья и въезжать в другом месте.</w:t>
      </w:r>
    </w:p>
    <w:p w:rsidR="00EC1B4D" w:rsidRPr="00746D9B" w:rsidRDefault="00EC1B4D" w:rsidP="00EC1B4D">
      <w:pPr>
        <w:jc w:val="both"/>
        <w:rPr>
          <w:color w:val="000000"/>
        </w:rPr>
      </w:pPr>
      <w:r w:rsidRPr="00746D9B">
        <w:rPr>
          <w:color w:val="000000"/>
        </w:rPr>
        <w:t>Решите дело.</w:t>
      </w:r>
    </w:p>
    <w:p w:rsidR="00EC1B4D" w:rsidRPr="00746D9B" w:rsidRDefault="00EC1B4D" w:rsidP="00EC1B4D">
      <w:pPr>
        <w:jc w:val="both"/>
        <w:rPr>
          <w:b/>
        </w:rPr>
      </w:pPr>
      <w:r w:rsidRPr="00746D9B">
        <w:rPr>
          <w:b/>
        </w:rPr>
        <w:t>Задача 10</w:t>
      </w:r>
    </w:p>
    <w:p w:rsidR="00EC1B4D" w:rsidRPr="00746D9B" w:rsidRDefault="00EC1B4D" w:rsidP="00EC1B4D">
      <w:pPr>
        <w:jc w:val="both"/>
        <w:rPr>
          <w:color w:val="000000"/>
        </w:rPr>
      </w:pPr>
      <w:r w:rsidRPr="00746D9B">
        <w:rPr>
          <w:color w:val="000000"/>
        </w:rPr>
        <w:t xml:space="preserve">Под строительство коттеджей для отдыха Иранской фирме "Табигат" в лесной зоне Талгарского ущелья решением главы городского акимата г. Талгара было предоставлено в пользование 100 сотых га земель, в том числе </w:t>
      </w:r>
      <w:smartTag w:uri="urn:schemas-microsoft-com:office:smarttags" w:element="metricconverter">
        <w:smartTagPr>
          <w:attr w:name="ProductID" w:val="70 га"/>
        </w:smartTagPr>
        <w:r w:rsidRPr="00746D9B">
          <w:rPr>
            <w:color w:val="000000"/>
          </w:rPr>
          <w:t>70 га</w:t>
        </w:r>
      </w:smartTag>
      <w:r w:rsidRPr="00746D9B">
        <w:rPr>
          <w:color w:val="000000"/>
        </w:rPr>
        <w:t xml:space="preserve"> земель лес</w:t>
      </w:r>
      <w:r w:rsidRPr="00746D9B">
        <w:rPr>
          <w:color w:val="000000"/>
        </w:rPr>
        <w:softHyphen/>
        <w:t>ного фонда. Территориальный орган охраны окружа</w:t>
      </w:r>
      <w:r w:rsidRPr="00746D9B">
        <w:rPr>
          <w:color w:val="000000"/>
        </w:rPr>
        <w:softHyphen/>
        <w:t>ющей среды обратился с жалобой на незаконное решение акимата в прокуратуру.</w:t>
      </w:r>
    </w:p>
    <w:p w:rsidR="00EC1B4D" w:rsidRPr="00746D9B" w:rsidRDefault="00EC1B4D" w:rsidP="00EC1B4D">
      <w:pPr>
        <w:jc w:val="both"/>
        <w:rPr>
          <w:color w:val="000000"/>
        </w:rPr>
      </w:pPr>
      <w:r w:rsidRPr="00746D9B">
        <w:rPr>
          <w:color w:val="000000"/>
        </w:rPr>
        <w:t>Задание:</w:t>
      </w:r>
    </w:p>
    <w:p w:rsidR="00EC1B4D" w:rsidRPr="00746D9B" w:rsidRDefault="00EC1B4D" w:rsidP="00EC1B4D">
      <w:pPr>
        <w:jc w:val="both"/>
        <w:rPr>
          <w:color w:val="000000"/>
        </w:rPr>
      </w:pPr>
      <w:r w:rsidRPr="00746D9B">
        <w:rPr>
          <w:color w:val="000000"/>
        </w:rPr>
        <w:t>Каков порядок приобретения иностранными юридическими лицами права пользования, аренды земли за пределами населенных пунктов.</w:t>
      </w:r>
    </w:p>
    <w:p w:rsidR="00EC1B4D" w:rsidRPr="00746D9B" w:rsidRDefault="00EC1B4D" w:rsidP="00EC1B4D">
      <w:pPr>
        <w:jc w:val="both"/>
        <w:rPr>
          <w:color w:val="000000"/>
        </w:rPr>
      </w:pPr>
      <w:r w:rsidRPr="00746D9B">
        <w:rPr>
          <w:color w:val="000000"/>
        </w:rPr>
        <w:t>Укажите предельный срок предоставления права землепользования иностранным гражданам и юридическим лицам, зарегистрированным за пределами Республики Казахстан.</w:t>
      </w:r>
    </w:p>
    <w:p w:rsidR="00EC1B4D" w:rsidRPr="00746D9B" w:rsidRDefault="00EC1B4D" w:rsidP="00EC1B4D">
      <w:pPr>
        <w:jc w:val="both"/>
        <w:rPr>
          <w:color w:val="000000"/>
        </w:rPr>
      </w:pPr>
      <w:r w:rsidRPr="00746D9B">
        <w:rPr>
          <w:color w:val="000000"/>
        </w:rPr>
        <w:t>Решите дело по существу.</w:t>
      </w:r>
    </w:p>
    <w:p w:rsidR="00EC1B4D" w:rsidRPr="00746D9B" w:rsidRDefault="00EC1B4D" w:rsidP="00EC1B4D">
      <w:pPr>
        <w:jc w:val="both"/>
        <w:rPr>
          <w:b/>
        </w:rPr>
      </w:pPr>
    </w:p>
    <w:p w:rsidR="00EC1B4D" w:rsidRPr="00746D9B" w:rsidRDefault="00EC1B4D" w:rsidP="00EC1B4D">
      <w:pPr>
        <w:jc w:val="both"/>
        <w:rPr>
          <w:b/>
        </w:rPr>
      </w:pPr>
      <w:r w:rsidRPr="00746D9B">
        <w:rPr>
          <w:b/>
        </w:rPr>
        <w:t>Задача 11</w:t>
      </w:r>
    </w:p>
    <w:p w:rsidR="00EC1B4D" w:rsidRPr="00746D9B" w:rsidRDefault="00EC1B4D" w:rsidP="00EC1B4D">
      <w:pPr>
        <w:jc w:val="both"/>
      </w:pPr>
      <w:r w:rsidRPr="00746D9B">
        <w:rPr>
          <w:color w:val="000000"/>
        </w:rPr>
        <w:t>Аулиекольским районным судом 14.03.2002 года рассмот</w:t>
      </w:r>
      <w:r w:rsidRPr="00746D9B">
        <w:rPr>
          <w:color w:val="000000"/>
          <w:spacing w:val="-1"/>
        </w:rPr>
        <w:t xml:space="preserve">рено гражданское дело по иску Аносова Г.А., заявившего от своего имении </w:t>
      </w:r>
      <w:r w:rsidRPr="00746D9B">
        <w:rPr>
          <w:color w:val="000000"/>
          <w:spacing w:val="-2"/>
        </w:rPr>
        <w:t>от имени жителей с.Аулиеколь исковые требования к Петровой М.Н. об уст</w:t>
      </w:r>
      <w:r w:rsidRPr="00746D9B">
        <w:rPr>
          <w:color w:val="000000"/>
          <w:spacing w:val="1"/>
        </w:rPr>
        <w:t>ранении препятствий в пользовании земельным участком общего пользо</w:t>
      </w:r>
      <w:r w:rsidRPr="00746D9B">
        <w:rPr>
          <w:color w:val="000000"/>
          <w:spacing w:val="-3"/>
        </w:rPr>
        <w:t>вания.</w:t>
      </w:r>
    </w:p>
    <w:p w:rsidR="00EC1B4D" w:rsidRPr="00746D9B" w:rsidRDefault="00EC1B4D" w:rsidP="00EC1B4D">
      <w:pPr>
        <w:jc w:val="both"/>
      </w:pPr>
      <w:r w:rsidRPr="00746D9B">
        <w:rPr>
          <w:color w:val="000000"/>
          <w:spacing w:val="-2"/>
        </w:rPr>
        <w:t xml:space="preserve">Спор возник в связи с тем, что ответчица огородила забором земельный </w:t>
      </w:r>
      <w:r w:rsidRPr="00746D9B">
        <w:rPr>
          <w:color w:val="000000"/>
          <w:spacing w:val="1"/>
        </w:rPr>
        <w:t xml:space="preserve">участок, находящийся между ее домом и соседним земельным участком, </w:t>
      </w:r>
      <w:r w:rsidRPr="00746D9B">
        <w:rPr>
          <w:color w:val="000000"/>
          <w:spacing w:val="2"/>
        </w:rPr>
        <w:t>который использовался для прохода между земельными участками.</w:t>
      </w:r>
    </w:p>
    <w:p w:rsidR="00EC1B4D" w:rsidRPr="00746D9B" w:rsidRDefault="00EC1B4D" w:rsidP="00EC1B4D">
      <w:pPr>
        <w:jc w:val="both"/>
      </w:pPr>
      <w:r w:rsidRPr="00746D9B">
        <w:rPr>
          <w:color w:val="000000"/>
          <w:spacing w:val="-2"/>
        </w:rPr>
        <w:t>Суд исковые требования удовлетворил, установив сервитут для проход</w:t>
      </w:r>
      <w:r w:rsidRPr="00746D9B">
        <w:rPr>
          <w:color w:val="000000"/>
          <w:spacing w:val="-2"/>
          <w:vertAlign w:val="superscript"/>
        </w:rPr>
        <w:t xml:space="preserve">а </w:t>
      </w:r>
      <w:r w:rsidRPr="00746D9B">
        <w:rPr>
          <w:color w:val="000000"/>
          <w:spacing w:val="2"/>
        </w:rPr>
        <w:t xml:space="preserve">с ул.Байтурсынова на ул. Чкалова между участками домов №№ 80,82 по </w:t>
      </w:r>
      <w:r w:rsidRPr="00746D9B">
        <w:rPr>
          <w:color w:val="000000"/>
        </w:rPr>
        <w:t>ул.Байгурсынова и обязав ответчицу не препятствовать пользованию проходом.</w:t>
      </w:r>
    </w:p>
    <w:p w:rsidR="00EC1B4D" w:rsidRPr="00746D9B" w:rsidRDefault="00EC1B4D" w:rsidP="00EC1B4D">
      <w:pPr>
        <w:jc w:val="both"/>
      </w:pPr>
      <w:r w:rsidRPr="00746D9B">
        <w:rPr>
          <w:color w:val="000000"/>
        </w:rPr>
        <w:t>Между тем, из материалов дела усматривается, что согласно Государ</w:t>
      </w:r>
      <w:r w:rsidRPr="00746D9B">
        <w:rPr>
          <w:color w:val="000000"/>
          <w:spacing w:val="3"/>
        </w:rPr>
        <w:t>ственного акта на право пожизненного владения землей Петровой М.Н-</w:t>
      </w:r>
      <w:r w:rsidRPr="00746D9B">
        <w:rPr>
          <w:color w:val="000000"/>
          <w:spacing w:val="-1"/>
        </w:rPr>
        <w:t xml:space="preserve">22.10.1996 года предоставлен земельный участок размером </w:t>
      </w:r>
      <w:smartTag w:uri="urn:schemas-microsoft-com:office:smarttags" w:element="metricconverter">
        <w:smartTagPr>
          <w:attr w:name="ProductID" w:val="0,0870 га"/>
        </w:smartTagPr>
        <w:r w:rsidRPr="00746D9B">
          <w:rPr>
            <w:color w:val="000000"/>
            <w:spacing w:val="-1"/>
          </w:rPr>
          <w:t>0,0870 га</w:t>
        </w:r>
      </w:smartTag>
      <w:r w:rsidRPr="00746D9B">
        <w:rPr>
          <w:color w:val="000000"/>
          <w:spacing w:val="-1"/>
        </w:rPr>
        <w:t>. Про</w:t>
      </w:r>
      <w:r w:rsidRPr="00746D9B">
        <w:rPr>
          <w:color w:val="000000"/>
          <w:spacing w:val="1"/>
        </w:rPr>
        <w:t>изведенный в процессе судебного рассмотрения замер фактически зани</w:t>
      </w:r>
      <w:r w:rsidRPr="00746D9B">
        <w:rPr>
          <w:color w:val="000000"/>
          <w:spacing w:val="-1"/>
        </w:rPr>
        <w:t xml:space="preserve">маемого ответчиком участка без учета прохода составил </w:t>
      </w:r>
      <w:smartTag w:uri="urn:schemas-microsoft-com:office:smarttags" w:element="metricconverter">
        <w:smartTagPr>
          <w:attr w:name="ProductID" w:val="0,0819 га"/>
        </w:smartTagPr>
        <w:r w:rsidRPr="00746D9B">
          <w:rPr>
            <w:color w:val="000000"/>
            <w:spacing w:val="-1"/>
          </w:rPr>
          <w:t>0,0819 га</w:t>
        </w:r>
      </w:smartTag>
      <w:r w:rsidRPr="00746D9B">
        <w:rPr>
          <w:color w:val="000000"/>
          <w:spacing w:val="-1"/>
        </w:rPr>
        <w:t>, что зна</w:t>
      </w:r>
      <w:r w:rsidRPr="00746D9B">
        <w:rPr>
          <w:color w:val="000000"/>
        </w:rPr>
        <w:t>чительно меньше предоставленного по государственному акту.</w:t>
      </w:r>
    </w:p>
    <w:p w:rsidR="00EC1B4D" w:rsidRPr="00746D9B" w:rsidRDefault="00EC1B4D" w:rsidP="00EC1B4D">
      <w:pPr>
        <w:jc w:val="both"/>
        <w:rPr>
          <w:color w:val="000000"/>
          <w:spacing w:val="-10"/>
        </w:rPr>
      </w:pPr>
      <w:r w:rsidRPr="00746D9B">
        <w:rPr>
          <w:color w:val="000000"/>
          <w:spacing w:val="-1"/>
        </w:rPr>
        <w:t xml:space="preserve">В судебном заседании исследовался технический план, из которого видно, что между земельным участком, принадлежащим Петровой (дом под № </w:t>
      </w:r>
      <w:r w:rsidRPr="00746D9B">
        <w:rPr>
          <w:color w:val="000000"/>
          <w:spacing w:val="-2"/>
        </w:rPr>
        <w:t>82) и соседним земельным участком (дом под № 80), земель общего пользов</w:t>
      </w:r>
      <w:r w:rsidRPr="00746D9B">
        <w:rPr>
          <w:color w:val="000000"/>
          <w:spacing w:val="-1"/>
        </w:rPr>
        <w:t>ания (для прохода) не имеется. Других доказательств наличия земель общего пользования между спорными земельными участками суду не пред</w:t>
      </w:r>
      <w:r w:rsidRPr="00746D9B">
        <w:rPr>
          <w:color w:val="000000"/>
          <w:spacing w:val="-10"/>
        </w:rPr>
        <w:t>ставлено.</w:t>
      </w:r>
    </w:p>
    <w:p w:rsidR="00EC1B4D" w:rsidRPr="00746D9B" w:rsidRDefault="00EC1B4D" w:rsidP="00EC1B4D">
      <w:pPr>
        <w:jc w:val="both"/>
        <w:rPr>
          <w:color w:val="000000"/>
          <w:spacing w:val="-10"/>
        </w:rPr>
      </w:pPr>
      <w:r w:rsidRPr="00746D9B">
        <w:rPr>
          <w:color w:val="000000"/>
          <w:spacing w:val="-10"/>
        </w:rPr>
        <w:t>Правильно ли поступил суд?</w:t>
      </w:r>
    </w:p>
    <w:p w:rsidR="00EC1B4D" w:rsidRPr="00746D9B" w:rsidRDefault="00EC1B4D" w:rsidP="00EC1B4D">
      <w:pPr>
        <w:jc w:val="both"/>
        <w:rPr>
          <w:color w:val="000000"/>
          <w:spacing w:val="-10"/>
        </w:rPr>
      </w:pPr>
      <w:r w:rsidRPr="00746D9B">
        <w:rPr>
          <w:color w:val="000000"/>
          <w:spacing w:val="-10"/>
        </w:rPr>
        <w:t>Имел ли право  гр.Аносов предъявлять исковые требования?</w:t>
      </w:r>
    </w:p>
    <w:p w:rsidR="00EC1B4D" w:rsidRPr="00746D9B" w:rsidRDefault="00EC1B4D" w:rsidP="00EC1B4D">
      <w:pPr>
        <w:jc w:val="both"/>
        <w:rPr>
          <w:color w:val="000000"/>
          <w:spacing w:val="-10"/>
        </w:rPr>
      </w:pPr>
    </w:p>
    <w:p w:rsidR="005B0A20" w:rsidRPr="00FB5591" w:rsidRDefault="005B0A20"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C6186C" w:rsidRPr="00FB5591" w:rsidRDefault="00C6186C" w:rsidP="005B0A20">
      <w:pPr>
        <w:shd w:val="clear" w:color="auto" w:fill="FFFFFF"/>
        <w:tabs>
          <w:tab w:val="num" w:pos="180"/>
        </w:tabs>
        <w:ind w:left="180"/>
        <w:jc w:val="both"/>
        <w:rPr>
          <w:color w:val="000000"/>
        </w:rPr>
      </w:pPr>
    </w:p>
    <w:p w:rsidR="00B20918" w:rsidRPr="00746D9B" w:rsidRDefault="00B20918" w:rsidP="005B0A20">
      <w:pPr>
        <w:rPr>
          <w:lang w:val="kk-KZ"/>
        </w:rPr>
      </w:pPr>
    </w:p>
    <w:p w:rsidR="00B20918" w:rsidRPr="00746D9B" w:rsidRDefault="00B20918" w:rsidP="00B639C7">
      <w:pPr>
        <w:jc w:val="center"/>
        <w:rPr>
          <w:lang w:val="kk-KZ"/>
        </w:rPr>
      </w:pPr>
    </w:p>
    <w:p w:rsidR="00B20918" w:rsidRPr="00746D9B" w:rsidRDefault="00B20918" w:rsidP="00B639C7">
      <w:pPr>
        <w:jc w:val="center"/>
      </w:pPr>
      <w:r w:rsidRPr="00746D9B">
        <w:t>Подписано в печать число.месяц.год.</w:t>
      </w:r>
    </w:p>
    <w:p w:rsidR="00B20918" w:rsidRPr="00746D9B" w:rsidRDefault="00B20918" w:rsidP="00B639C7">
      <w:pPr>
        <w:jc w:val="center"/>
      </w:pPr>
      <w:r w:rsidRPr="00746D9B">
        <w:t>Формат бумаги XxY  1/16</w:t>
      </w:r>
    </w:p>
    <w:p w:rsidR="00B20918" w:rsidRPr="00746D9B" w:rsidRDefault="00B20918" w:rsidP="00B639C7">
      <w:pPr>
        <w:jc w:val="center"/>
      </w:pPr>
      <w:r w:rsidRPr="00746D9B">
        <w:t>Бумага типографская. Печать офсетная. Объем …п.л.</w:t>
      </w:r>
    </w:p>
    <w:p w:rsidR="00B20918" w:rsidRPr="00746D9B" w:rsidRDefault="00B20918" w:rsidP="00B639C7">
      <w:pPr>
        <w:jc w:val="center"/>
      </w:pPr>
      <w:r w:rsidRPr="00746D9B">
        <w:t>Тираж ….экз. Заказ № …*</w:t>
      </w:r>
    </w:p>
    <w:p w:rsidR="00B20918" w:rsidRPr="00746D9B" w:rsidRDefault="00B20918" w:rsidP="00B639C7">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r w:rsidRPr="00746D9B">
        <w:t>©  Издание Южно-Казахстанского  государственного университета</w:t>
      </w:r>
    </w:p>
    <w:p w:rsidR="00B20918" w:rsidRPr="00746D9B" w:rsidRDefault="00B20918" w:rsidP="00746D9B">
      <w:pPr>
        <w:jc w:val="center"/>
      </w:pPr>
      <w:r w:rsidRPr="00746D9B">
        <w:t>им. М.Ауезова</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r w:rsidRPr="00746D9B">
        <w:t>Издательский центр ЮКГУ им. М.Ауезова, г. Шымкент, пр. Тауке хана, 5</w:t>
      </w: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p>
    <w:p w:rsidR="00B20918" w:rsidRPr="00746D9B" w:rsidRDefault="00B20918" w:rsidP="00746D9B">
      <w:pPr>
        <w:jc w:val="center"/>
      </w:pPr>
      <w:r w:rsidRPr="00746D9B">
        <w:t>*Данные значения выставляются ИЦ</w:t>
      </w:r>
    </w:p>
    <w:p w:rsidR="00B20918" w:rsidRPr="00746D9B" w:rsidRDefault="00B20918" w:rsidP="00746D9B">
      <w:pPr>
        <w:jc w:val="center"/>
      </w:pPr>
    </w:p>
    <w:p w:rsidR="00B20918" w:rsidRPr="00746D9B" w:rsidRDefault="00B20918" w:rsidP="00746D9B">
      <w:pPr>
        <w:jc w:val="center"/>
      </w:pPr>
    </w:p>
    <w:p w:rsidR="00661B6D" w:rsidRPr="00746D9B" w:rsidRDefault="00661B6D" w:rsidP="00746D9B">
      <w:pPr>
        <w:jc w:val="center"/>
      </w:pPr>
    </w:p>
    <w:p w:rsidR="00661B6D" w:rsidRPr="00746D9B" w:rsidRDefault="00661B6D" w:rsidP="00746D9B">
      <w:pPr>
        <w:jc w:val="center"/>
      </w:pPr>
    </w:p>
    <w:p w:rsidR="00661B6D" w:rsidRPr="00746D9B" w:rsidRDefault="00661B6D" w:rsidP="00746D9B">
      <w:pPr>
        <w:jc w:val="center"/>
      </w:pPr>
    </w:p>
    <w:p w:rsidR="00661B6D" w:rsidRPr="00FB5591" w:rsidRDefault="00661B6D" w:rsidP="00746D9B">
      <w:pPr>
        <w:jc w:val="cente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Default="00FB5591" w:rsidP="00746D9B">
      <w:pPr>
        <w:jc w:val="center"/>
        <w:rPr>
          <w:lang w:val="en-US"/>
        </w:rPr>
      </w:pPr>
    </w:p>
    <w:p w:rsidR="00FB5591" w:rsidRPr="00FB5591" w:rsidRDefault="00FB5591" w:rsidP="00746D9B">
      <w:pPr>
        <w:jc w:val="center"/>
        <w:rPr>
          <w:lang w:val="en-US"/>
        </w:rPr>
      </w:pPr>
    </w:p>
    <w:sectPr w:rsidR="00FB5591" w:rsidRPr="00FB5591" w:rsidSect="003F59F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421" w:rsidRDefault="00DB4421" w:rsidP="009E46B2">
      <w:r>
        <w:separator/>
      </w:r>
    </w:p>
  </w:endnote>
  <w:endnote w:type="continuationSeparator" w:id="1">
    <w:p w:rsidR="00DB4421" w:rsidRDefault="00DB4421" w:rsidP="009E4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Thorndale AMT">
    <w:altName w:val="Times New Roman"/>
    <w:charset w:val="00"/>
    <w:family w:val="roman"/>
    <w:pitch w:val="variable"/>
    <w:sig w:usb0="00000000" w:usb1="00000000" w:usb2="00000000" w:usb3="00000000" w:csb0="00000000"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000" w:usb1="4000387A" w:usb2="0000002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EAD" w:rsidRDefault="00AC6B54" w:rsidP="003F59F0">
    <w:pPr>
      <w:pStyle w:val="a4"/>
      <w:framePr w:wrap="around" w:vAnchor="text" w:hAnchor="margin" w:xAlign="center" w:y="1"/>
      <w:rPr>
        <w:rStyle w:val="a3"/>
      </w:rPr>
    </w:pPr>
    <w:r>
      <w:rPr>
        <w:rStyle w:val="a3"/>
      </w:rPr>
      <w:fldChar w:fldCharType="begin"/>
    </w:r>
    <w:r w:rsidR="00661B6D">
      <w:rPr>
        <w:rStyle w:val="a3"/>
      </w:rPr>
      <w:instrText xml:space="preserve">PAGE  </w:instrText>
    </w:r>
    <w:r>
      <w:rPr>
        <w:rStyle w:val="a3"/>
      </w:rPr>
      <w:fldChar w:fldCharType="end"/>
    </w:r>
  </w:p>
  <w:p w:rsidR="00451EAD" w:rsidRDefault="00DB442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EAD" w:rsidRDefault="00661B6D">
    <w:pPr>
      <w:pStyle w:val="a4"/>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421" w:rsidRDefault="00DB4421" w:rsidP="009E46B2">
      <w:r>
        <w:separator/>
      </w:r>
    </w:p>
  </w:footnote>
  <w:footnote w:type="continuationSeparator" w:id="1">
    <w:p w:rsidR="00DB4421" w:rsidRDefault="00DB4421" w:rsidP="009E46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E106A"/>
    <w:multiLevelType w:val="hybridMultilevel"/>
    <w:tmpl w:val="5434C7E8"/>
    <w:lvl w:ilvl="0" w:tplc="71E4C4EE">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A8D7926"/>
    <w:multiLevelType w:val="hybridMultilevel"/>
    <w:tmpl w:val="0088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C1AA6"/>
    <w:multiLevelType w:val="hybridMultilevel"/>
    <w:tmpl w:val="070800F0"/>
    <w:lvl w:ilvl="0" w:tplc="2B4210B6">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D647168"/>
    <w:multiLevelType w:val="hybridMultilevel"/>
    <w:tmpl w:val="E4A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F82C7C"/>
    <w:multiLevelType w:val="hybridMultilevel"/>
    <w:tmpl w:val="8CA4D4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43784C"/>
    <w:multiLevelType w:val="hybridMultilevel"/>
    <w:tmpl w:val="7C124670"/>
    <w:lvl w:ilvl="0" w:tplc="644AFC10">
      <w:start w:val="1"/>
      <w:numFmt w:val="decimal"/>
      <w:lvlText w:val="%1."/>
      <w:lvlJc w:val="left"/>
      <w:pPr>
        <w:tabs>
          <w:tab w:val="num" w:pos="1710"/>
        </w:tabs>
        <w:ind w:left="1710" w:hanging="111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6">
    <w:nsid w:val="118D70E2"/>
    <w:multiLevelType w:val="hybridMultilevel"/>
    <w:tmpl w:val="3DF8BB04"/>
    <w:lvl w:ilvl="0" w:tplc="0419000F">
      <w:start w:val="1"/>
      <w:numFmt w:val="decimal"/>
      <w:lvlText w:val="%1."/>
      <w:lvlJc w:val="left"/>
      <w:pPr>
        <w:tabs>
          <w:tab w:val="num" w:pos="270"/>
        </w:tabs>
        <w:ind w:left="270" w:hanging="360"/>
      </w:pPr>
    </w:lvl>
    <w:lvl w:ilvl="1" w:tplc="2F8A0C42">
      <w:start w:val="4"/>
      <w:numFmt w:val="decimal"/>
      <w:lvlText w:val="%2"/>
      <w:lvlJc w:val="left"/>
      <w:pPr>
        <w:tabs>
          <w:tab w:val="num" w:pos="990"/>
        </w:tabs>
        <w:ind w:left="990" w:hanging="360"/>
      </w:pPr>
      <w:rPr>
        <w:rFonts w:hint="default"/>
      </w:rPr>
    </w:lvl>
    <w:lvl w:ilvl="2" w:tplc="0419001B" w:tentative="1">
      <w:start w:val="1"/>
      <w:numFmt w:val="lowerRoman"/>
      <w:lvlText w:val="%3."/>
      <w:lvlJc w:val="right"/>
      <w:pPr>
        <w:tabs>
          <w:tab w:val="num" w:pos="1710"/>
        </w:tabs>
        <w:ind w:left="1710" w:hanging="180"/>
      </w:pPr>
    </w:lvl>
    <w:lvl w:ilvl="3" w:tplc="0419000F" w:tentative="1">
      <w:start w:val="1"/>
      <w:numFmt w:val="decimal"/>
      <w:lvlText w:val="%4."/>
      <w:lvlJc w:val="left"/>
      <w:pPr>
        <w:tabs>
          <w:tab w:val="num" w:pos="2430"/>
        </w:tabs>
        <w:ind w:left="2430" w:hanging="360"/>
      </w:pPr>
    </w:lvl>
    <w:lvl w:ilvl="4" w:tplc="04190019" w:tentative="1">
      <w:start w:val="1"/>
      <w:numFmt w:val="lowerLetter"/>
      <w:lvlText w:val="%5."/>
      <w:lvlJc w:val="left"/>
      <w:pPr>
        <w:tabs>
          <w:tab w:val="num" w:pos="3150"/>
        </w:tabs>
        <w:ind w:left="3150" w:hanging="360"/>
      </w:pPr>
    </w:lvl>
    <w:lvl w:ilvl="5" w:tplc="0419001B" w:tentative="1">
      <w:start w:val="1"/>
      <w:numFmt w:val="lowerRoman"/>
      <w:lvlText w:val="%6."/>
      <w:lvlJc w:val="right"/>
      <w:pPr>
        <w:tabs>
          <w:tab w:val="num" w:pos="3870"/>
        </w:tabs>
        <w:ind w:left="3870" w:hanging="180"/>
      </w:pPr>
    </w:lvl>
    <w:lvl w:ilvl="6" w:tplc="0419000F" w:tentative="1">
      <w:start w:val="1"/>
      <w:numFmt w:val="decimal"/>
      <w:lvlText w:val="%7."/>
      <w:lvlJc w:val="left"/>
      <w:pPr>
        <w:tabs>
          <w:tab w:val="num" w:pos="4590"/>
        </w:tabs>
        <w:ind w:left="4590" w:hanging="360"/>
      </w:pPr>
    </w:lvl>
    <w:lvl w:ilvl="7" w:tplc="04190019" w:tentative="1">
      <w:start w:val="1"/>
      <w:numFmt w:val="lowerLetter"/>
      <w:lvlText w:val="%8."/>
      <w:lvlJc w:val="left"/>
      <w:pPr>
        <w:tabs>
          <w:tab w:val="num" w:pos="5310"/>
        </w:tabs>
        <w:ind w:left="5310" w:hanging="360"/>
      </w:pPr>
    </w:lvl>
    <w:lvl w:ilvl="8" w:tplc="0419001B" w:tentative="1">
      <w:start w:val="1"/>
      <w:numFmt w:val="lowerRoman"/>
      <w:lvlText w:val="%9."/>
      <w:lvlJc w:val="right"/>
      <w:pPr>
        <w:tabs>
          <w:tab w:val="num" w:pos="6030"/>
        </w:tabs>
        <w:ind w:left="6030" w:hanging="180"/>
      </w:pPr>
    </w:lvl>
  </w:abstractNum>
  <w:abstractNum w:abstractNumId="7">
    <w:nsid w:val="20AE5AAB"/>
    <w:multiLevelType w:val="hybridMultilevel"/>
    <w:tmpl w:val="23C6B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F76E79"/>
    <w:multiLevelType w:val="hybridMultilevel"/>
    <w:tmpl w:val="B232A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6E1762"/>
    <w:multiLevelType w:val="hybridMultilevel"/>
    <w:tmpl w:val="900810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7F0F54"/>
    <w:multiLevelType w:val="hybridMultilevel"/>
    <w:tmpl w:val="6DF6F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E5D1A"/>
    <w:multiLevelType w:val="hybridMultilevel"/>
    <w:tmpl w:val="14684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822D0F"/>
    <w:multiLevelType w:val="hybridMultilevel"/>
    <w:tmpl w:val="B2FE5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E47136"/>
    <w:multiLevelType w:val="hybridMultilevel"/>
    <w:tmpl w:val="3D44E6BC"/>
    <w:lvl w:ilvl="0" w:tplc="BA22433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EC7571"/>
    <w:multiLevelType w:val="hybridMultilevel"/>
    <w:tmpl w:val="7E7CD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9B441F"/>
    <w:multiLevelType w:val="hybridMultilevel"/>
    <w:tmpl w:val="05304F50"/>
    <w:lvl w:ilvl="0" w:tplc="C46AA9EA">
      <w:start w:val="1"/>
      <w:numFmt w:val="decimal"/>
      <w:lvlText w:val="%1."/>
      <w:lvlJc w:val="left"/>
      <w:pPr>
        <w:tabs>
          <w:tab w:val="num" w:pos="795"/>
        </w:tabs>
        <w:ind w:left="795" w:hanging="48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6">
    <w:nsid w:val="5ACE557F"/>
    <w:multiLevelType w:val="hybridMultilevel"/>
    <w:tmpl w:val="4FDE6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6166CD"/>
    <w:multiLevelType w:val="hybridMultilevel"/>
    <w:tmpl w:val="491A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D401B2"/>
    <w:multiLevelType w:val="hybridMultilevel"/>
    <w:tmpl w:val="67022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3307802"/>
    <w:multiLevelType w:val="hybridMultilevel"/>
    <w:tmpl w:val="80E67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7C7B72"/>
    <w:multiLevelType w:val="hybridMultilevel"/>
    <w:tmpl w:val="1E389006"/>
    <w:lvl w:ilvl="0" w:tplc="5AA84A9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21">
    <w:nsid w:val="6BB850D8"/>
    <w:multiLevelType w:val="hybridMultilevel"/>
    <w:tmpl w:val="6B924754"/>
    <w:lvl w:ilvl="0" w:tplc="71E4C4EE">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DEF39B7"/>
    <w:multiLevelType w:val="hybridMultilevel"/>
    <w:tmpl w:val="ABA46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DFF25C2"/>
    <w:multiLevelType w:val="hybridMultilevel"/>
    <w:tmpl w:val="9A46D6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B90037D"/>
    <w:multiLevelType w:val="hybridMultilevel"/>
    <w:tmpl w:val="15DE3C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D934D1F"/>
    <w:multiLevelType w:val="hybridMultilevel"/>
    <w:tmpl w:val="A7888C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7FA2361B"/>
    <w:multiLevelType w:val="hybridMultilevel"/>
    <w:tmpl w:val="AD307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21"/>
  </w:num>
  <w:num w:numId="4">
    <w:abstractNumId w:val="23"/>
  </w:num>
  <w:num w:numId="5">
    <w:abstractNumId w:val="19"/>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4"/>
  </w:num>
  <w:num w:numId="10">
    <w:abstractNumId w:val="15"/>
  </w:num>
  <w:num w:numId="11">
    <w:abstractNumId w:val="1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4"/>
  </w:num>
  <w:num w:numId="15">
    <w:abstractNumId w:val="1"/>
  </w:num>
  <w:num w:numId="16">
    <w:abstractNumId w:val="16"/>
  </w:num>
  <w:num w:numId="17">
    <w:abstractNumId w:val="8"/>
  </w:num>
  <w:num w:numId="18">
    <w:abstractNumId w:val="7"/>
  </w:num>
  <w:num w:numId="19">
    <w:abstractNumId w:val="26"/>
  </w:num>
  <w:num w:numId="20">
    <w:abstractNumId w:val="3"/>
  </w:num>
  <w:num w:numId="21">
    <w:abstractNumId w:val="17"/>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1"/>
  </w:num>
  <w:num w:numId="26">
    <w:abstractNumId w:val="20"/>
  </w:num>
  <w:num w:numId="27">
    <w:abstractNumId w:val="18"/>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pos w:val="beneathText"/>
    <w:footnote w:id="0"/>
    <w:footnote w:id="1"/>
  </w:footnotePr>
  <w:endnotePr>
    <w:endnote w:id="0"/>
    <w:endnote w:id="1"/>
  </w:endnotePr>
  <w:compat/>
  <w:rsids>
    <w:rsidRoot w:val="00B20918"/>
    <w:rsid w:val="00045AF9"/>
    <w:rsid w:val="00071F56"/>
    <w:rsid w:val="000E03B7"/>
    <w:rsid w:val="00221B00"/>
    <w:rsid w:val="00237B49"/>
    <w:rsid w:val="002D6B47"/>
    <w:rsid w:val="0031783D"/>
    <w:rsid w:val="00321E26"/>
    <w:rsid w:val="00343CBE"/>
    <w:rsid w:val="003F5EE2"/>
    <w:rsid w:val="0041756A"/>
    <w:rsid w:val="00417C56"/>
    <w:rsid w:val="00472AB1"/>
    <w:rsid w:val="004A7FF0"/>
    <w:rsid w:val="00566E43"/>
    <w:rsid w:val="0059426F"/>
    <w:rsid w:val="005B0A20"/>
    <w:rsid w:val="00661B6D"/>
    <w:rsid w:val="006927E3"/>
    <w:rsid w:val="00746D9B"/>
    <w:rsid w:val="007541CE"/>
    <w:rsid w:val="007D36CC"/>
    <w:rsid w:val="007F750E"/>
    <w:rsid w:val="00800D63"/>
    <w:rsid w:val="00855EB2"/>
    <w:rsid w:val="00856EB3"/>
    <w:rsid w:val="008B59DA"/>
    <w:rsid w:val="00911E09"/>
    <w:rsid w:val="00945CE9"/>
    <w:rsid w:val="00982C03"/>
    <w:rsid w:val="009A10A4"/>
    <w:rsid w:val="009E46B2"/>
    <w:rsid w:val="00A105B7"/>
    <w:rsid w:val="00A534EF"/>
    <w:rsid w:val="00AC6B54"/>
    <w:rsid w:val="00B20918"/>
    <w:rsid w:val="00B639C7"/>
    <w:rsid w:val="00C51367"/>
    <w:rsid w:val="00C6186C"/>
    <w:rsid w:val="00C62C58"/>
    <w:rsid w:val="00D415C6"/>
    <w:rsid w:val="00D81B4B"/>
    <w:rsid w:val="00DB03C9"/>
    <w:rsid w:val="00DB4421"/>
    <w:rsid w:val="00DD0EDD"/>
    <w:rsid w:val="00DE60CB"/>
    <w:rsid w:val="00EA062F"/>
    <w:rsid w:val="00EB3D50"/>
    <w:rsid w:val="00EC1B4D"/>
    <w:rsid w:val="00ED77B9"/>
    <w:rsid w:val="00ED79D6"/>
    <w:rsid w:val="00ED7BE0"/>
    <w:rsid w:val="00F40168"/>
    <w:rsid w:val="00F4068B"/>
    <w:rsid w:val="00F42B31"/>
    <w:rsid w:val="00F63EEA"/>
    <w:rsid w:val="00FB1D2B"/>
    <w:rsid w:val="00FB5591"/>
    <w:rsid w:val="00FE5BEF"/>
    <w:rsid w:val="00FF7A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9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D6B4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C513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61B6D"/>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661B6D"/>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661B6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20918"/>
  </w:style>
  <w:style w:type="paragraph" w:styleId="a4">
    <w:name w:val="footer"/>
    <w:basedOn w:val="a"/>
    <w:link w:val="a5"/>
    <w:rsid w:val="00B20918"/>
    <w:pPr>
      <w:tabs>
        <w:tab w:val="center" w:pos="4677"/>
        <w:tab w:val="right" w:pos="9355"/>
      </w:tabs>
      <w:suppressAutoHyphens/>
    </w:pPr>
    <w:rPr>
      <w:sz w:val="20"/>
      <w:szCs w:val="20"/>
      <w:lang w:eastAsia="ar-SA"/>
    </w:rPr>
  </w:style>
  <w:style w:type="character" w:customStyle="1" w:styleId="a5">
    <w:name w:val="Нижний колонтитул Знак"/>
    <w:basedOn w:val="a0"/>
    <w:link w:val="a4"/>
    <w:rsid w:val="00B20918"/>
    <w:rPr>
      <w:rFonts w:ascii="Times New Roman" w:eastAsia="Times New Roman" w:hAnsi="Times New Roman" w:cs="Times New Roman"/>
      <w:sz w:val="20"/>
      <w:szCs w:val="20"/>
      <w:lang w:eastAsia="ar-SA"/>
    </w:rPr>
  </w:style>
  <w:style w:type="paragraph" w:customStyle="1" w:styleId="21">
    <w:name w:val="Основной текст с отступом 21"/>
    <w:basedOn w:val="a"/>
    <w:rsid w:val="00B20918"/>
    <w:pPr>
      <w:suppressAutoHyphens/>
      <w:spacing w:line="360" w:lineRule="auto"/>
      <w:ind w:firstLine="567"/>
      <w:jc w:val="both"/>
    </w:pPr>
    <w:rPr>
      <w:rFonts w:ascii="Thorndale AMT" w:eastAsia="Andale Sans UI" w:hAnsi="Thorndale AMT"/>
      <w:kern w:val="1"/>
      <w:sz w:val="22"/>
    </w:rPr>
  </w:style>
  <w:style w:type="paragraph" w:styleId="a6">
    <w:name w:val="Body Text Indent"/>
    <w:basedOn w:val="a"/>
    <w:link w:val="a7"/>
    <w:rsid w:val="00B20918"/>
    <w:pPr>
      <w:widowControl w:val="0"/>
      <w:shd w:val="clear" w:color="auto" w:fill="FFFFFF"/>
      <w:autoSpaceDE w:val="0"/>
      <w:autoSpaceDN w:val="0"/>
      <w:adjustRightInd w:val="0"/>
      <w:ind w:firstLine="720"/>
      <w:jc w:val="both"/>
    </w:pPr>
    <w:rPr>
      <w:color w:val="000000"/>
      <w:sz w:val="20"/>
      <w:szCs w:val="20"/>
    </w:rPr>
  </w:style>
  <w:style w:type="character" w:customStyle="1" w:styleId="a7">
    <w:name w:val="Основной текст с отступом Знак"/>
    <w:basedOn w:val="a0"/>
    <w:link w:val="a6"/>
    <w:rsid w:val="00B20918"/>
    <w:rPr>
      <w:rFonts w:ascii="Times New Roman" w:eastAsia="Times New Roman" w:hAnsi="Times New Roman" w:cs="Times New Roman"/>
      <w:color w:val="000000"/>
      <w:sz w:val="20"/>
      <w:szCs w:val="20"/>
      <w:shd w:val="clear" w:color="auto" w:fill="FFFFFF"/>
      <w:lang w:eastAsia="ru-RU"/>
    </w:rPr>
  </w:style>
  <w:style w:type="paragraph" w:styleId="22">
    <w:name w:val="Body Text 2"/>
    <w:basedOn w:val="a"/>
    <w:link w:val="23"/>
    <w:rsid w:val="00B20918"/>
    <w:pPr>
      <w:spacing w:after="120" w:line="480" w:lineRule="auto"/>
    </w:pPr>
  </w:style>
  <w:style w:type="character" w:customStyle="1" w:styleId="23">
    <w:name w:val="Основной текст 2 Знак"/>
    <w:basedOn w:val="a0"/>
    <w:link w:val="22"/>
    <w:rsid w:val="00B20918"/>
    <w:rPr>
      <w:rFonts w:ascii="Times New Roman" w:eastAsia="Times New Roman" w:hAnsi="Times New Roman" w:cs="Times New Roman"/>
      <w:sz w:val="24"/>
      <w:szCs w:val="24"/>
      <w:lang w:eastAsia="ru-RU"/>
    </w:rPr>
  </w:style>
  <w:style w:type="paragraph" w:styleId="31">
    <w:name w:val="Body Text Indent 3"/>
    <w:basedOn w:val="a"/>
    <w:link w:val="32"/>
    <w:rsid w:val="00B20918"/>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B20918"/>
    <w:rPr>
      <w:rFonts w:ascii="Times New Roman" w:eastAsia="Times New Roman" w:hAnsi="Times New Roman" w:cs="Times New Roman"/>
      <w:sz w:val="16"/>
      <w:szCs w:val="16"/>
      <w:lang w:eastAsia="ar-SA"/>
    </w:rPr>
  </w:style>
  <w:style w:type="paragraph" w:styleId="a8">
    <w:name w:val="Normal (Web)"/>
    <w:basedOn w:val="a"/>
    <w:uiPriority w:val="99"/>
    <w:rsid w:val="00B20918"/>
    <w:pPr>
      <w:spacing w:before="100" w:beforeAutospacing="1" w:after="100" w:afterAutospacing="1"/>
    </w:pPr>
  </w:style>
  <w:style w:type="character" w:styleId="a9">
    <w:name w:val="Hyperlink"/>
    <w:basedOn w:val="a0"/>
    <w:uiPriority w:val="99"/>
    <w:semiHidden/>
    <w:unhideWhenUsed/>
    <w:rsid w:val="00661B6D"/>
    <w:rPr>
      <w:color w:val="0000FF"/>
      <w:u w:val="single"/>
    </w:rPr>
  </w:style>
  <w:style w:type="paragraph" w:styleId="24">
    <w:name w:val="Body Text Indent 2"/>
    <w:basedOn w:val="a"/>
    <w:link w:val="25"/>
    <w:uiPriority w:val="99"/>
    <w:unhideWhenUsed/>
    <w:rsid w:val="00661B6D"/>
    <w:pPr>
      <w:spacing w:after="120" w:line="480" w:lineRule="auto"/>
      <w:ind w:left="283"/>
    </w:pPr>
  </w:style>
  <w:style w:type="character" w:customStyle="1" w:styleId="25">
    <w:name w:val="Основной текст с отступом 2 Знак"/>
    <w:basedOn w:val="a0"/>
    <w:link w:val="24"/>
    <w:uiPriority w:val="99"/>
    <w:rsid w:val="00661B6D"/>
    <w:rPr>
      <w:rFonts w:ascii="Times New Roman" w:eastAsia="Times New Roman" w:hAnsi="Times New Roman" w:cs="Times New Roman"/>
      <w:sz w:val="24"/>
      <w:szCs w:val="24"/>
      <w:lang w:eastAsia="ru-RU"/>
    </w:rPr>
  </w:style>
  <w:style w:type="paragraph" w:styleId="aa">
    <w:name w:val="List Paragraph"/>
    <w:basedOn w:val="a"/>
    <w:uiPriority w:val="34"/>
    <w:qFormat/>
    <w:rsid w:val="00661B6D"/>
    <w:pPr>
      <w:ind w:left="720"/>
      <w:contextualSpacing/>
    </w:pPr>
  </w:style>
  <w:style w:type="character" w:customStyle="1" w:styleId="30">
    <w:name w:val="Заголовок 3 Знак"/>
    <w:basedOn w:val="a0"/>
    <w:link w:val="3"/>
    <w:uiPriority w:val="9"/>
    <w:semiHidden/>
    <w:rsid w:val="00661B6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661B6D"/>
    <w:rPr>
      <w:rFonts w:asciiTheme="majorHAnsi" w:eastAsiaTheme="majorEastAsia" w:hAnsiTheme="majorHAnsi" w:cstheme="majorBidi"/>
      <w:i/>
      <w:iCs/>
      <w:color w:val="2E74B5" w:themeColor="accent1" w:themeShade="BF"/>
      <w:sz w:val="24"/>
      <w:szCs w:val="24"/>
      <w:lang w:eastAsia="ru-RU"/>
    </w:rPr>
  </w:style>
  <w:style w:type="character" w:customStyle="1" w:styleId="70">
    <w:name w:val="Заголовок 7 Знак"/>
    <w:basedOn w:val="a0"/>
    <w:link w:val="7"/>
    <w:uiPriority w:val="9"/>
    <w:semiHidden/>
    <w:rsid w:val="00661B6D"/>
    <w:rPr>
      <w:rFonts w:asciiTheme="majorHAnsi" w:eastAsiaTheme="majorEastAsia" w:hAnsiTheme="majorHAnsi" w:cstheme="majorBidi"/>
      <w:i/>
      <w:iCs/>
      <w:color w:val="1F4D78" w:themeColor="accent1" w:themeShade="7F"/>
      <w:sz w:val="24"/>
      <w:szCs w:val="24"/>
      <w:lang w:eastAsia="ru-RU"/>
    </w:rPr>
  </w:style>
  <w:style w:type="paragraph" w:styleId="ab">
    <w:name w:val="Balloon Text"/>
    <w:basedOn w:val="a"/>
    <w:link w:val="ac"/>
    <w:uiPriority w:val="99"/>
    <w:semiHidden/>
    <w:unhideWhenUsed/>
    <w:rsid w:val="00FF7A42"/>
    <w:rPr>
      <w:rFonts w:ascii="Tahoma" w:hAnsi="Tahoma" w:cs="Tahoma"/>
      <w:sz w:val="16"/>
      <w:szCs w:val="16"/>
    </w:rPr>
  </w:style>
  <w:style w:type="character" w:customStyle="1" w:styleId="ac">
    <w:name w:val="Текст выноски Знак"/>
    <w:basedOn w:val="a0"/>
    <w:link w:val="ab"/>
    <w:uiPriority w:val="99"/>
    <w:semiHidden/>
    <w:rsid w:val="00FF7A42"/>
    <w:rPr>
      <w:rFonts w:ascii="Tahoma" w:eastAsia="Times New Roman" w:hAnsi="Tahoma" w:cs="Tahoma"/>
      <w:sz w:val="16"/>
      <w:szCs w:val="16"/>
      <w:lang w:eastAsia="ru-RU"/>
    </w:rPr>
  </w:style>
  <w:style w:type="paragraph" w:customStyle="1" w:styleId="220">
    <w:name w:val="Основной текст с отступом 22"/>
    <w:basedOn w:val="a"/>
    <w:rsid w:val="00ED7BE0"/>
    <w:pPr>
      <w:overflowPunct w:val="0"/>
      <w:autoSpaceDE w:val="0"/>
      <w:autoSpaceDN w:val="0"/>
      <w:adjustRightInd w:val="0"/>
      <w:spacing w:line="360" w:lineRule="auto"/>
      <w:ind w:firstLine="709"/>
      <w:jc w:val="both"/>
      <w:textAlignment w:val="baseline"/>
    </w:pPr>
    <w:rPr>
      <w:sz w:val="28"/>
      <w:szCs w:val="20"/>
    </w:rPr>
  </w:style>
  <w:style w:type="character" w:customStyle="1" w:styleId="20">
    <w:name w:val="Заголовок 2 Знак"/>
    <w:basedOn w:val="a0"/>
    <w:link w:val="2"/>
    <w:uiPriority w:val="9"/>
    <w:semiHidden/>
    <w:rsid w:val="00C51367"/>
    <w:rPr>
      <w:rFonts w:asciiTheme="majorHAnsi" w:eastAsiaTheme="majorEastAsia" w:hAnsiTheme="majorHAnsi" w:cstheme="majorBidi"/>
      <w:b/>
      <w:bCs/>
      <w:color w:val="5B9BD5" w:themeColor="accent1"/>
      <w:sz w:val="26"/>
      <w:szCs w:val="26"/>
      <w:lang w:eastAsia="ru-RU"/>
    </w:rPr>
  </w:style>
  <w:style w:type="paragraph" w:styleId="ad">
    <w:name w:val="Body Text"/>
    <w:basedOn w:val="a"/>
    <w:link w:val="ae"/>
    <w:uiPriority w:val="99"/>
    <w:semiHidden/>
    <w:unhideWhenUsed/>
    <w:rsid w:val="00C51367"/>
    <w:pPr>
      <w:spacing w:after="120"/>
    </w:pPr>
  </w:style>
  <w:style w:type="character" w:customStyle="1" w:styleId="ae">
    <w:name w:val="Основной текст Знак"/>
    <w:basedOn w:val="a0"/>
    <w:link w:val="ad"/>
    <w:uiPriority w:val="99"/>
    <w:semiHidden/>
    <w:rsid w:val="00C51367"/>
    <w:rPr>
      <w:rFonts w:ascii="Times New Roman" w:eastAsia="Times New Roman" w:hAnsi="Times New Roman" w:cs="Times New Roman"/>
      <w:sz w:val="24"/>
      <w:szCs w:val="24"/>
      <w:lang w:eastAsia="ru-RU"/>
    </w:rPr>
  </w:style>
  <w:style w:type="paragraph" w:styleId="af">
    <w:name w:val="Title"/>
    <w:basedOn w:val="a"/>
    <w:link w:val="af0"/>
    <w:qFormat/>
    <w:rsid w:val="00C51367"/>
    <w:pPr>
      <w:jc w:val="center"/>
    </w:pPr>
    <w:rPr>
      <w:szCs w:val="20"/>
    </w:rPr>
  </w:style>
  <w:style w:type="character" w:customStyle="1" w:styleId="af0">
    <w:name w:val="Название Знак"/>
    <w:basedOn w:val="a0"/>
    <w:link w:val="af"/>
    <w:rsid w:val="00C51367"/>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2D6B47"/>
    <w:rPr>
      <w:rFonts w:asciiTheme="majorHAnsi" w:eastAsiaTheme="majorEastAsia" w:hAnsiTheme="majorHAnsi" w:cstheme="majorBidi"/>
      <w:b/>
      <w:bCs/>
      <w:color w:val="2E74B5" w:themeColor="accent1" w:themeShade="BF"/>
      <w:sz w:val="28"/>
      <w:szCs w:val="28"/>
      <w:lang w:eastAsia="ru-RU"/>
    </w:rPr>
  </w:style>
  <w:style w:type="paragraph" w:customStyle="1" w:styleId="af1">
    <w:name w:val="осн текст"/>
    <w:basedOn w:val="a"/>
    <w:link w:val="af2"/>
    <w:qFormat/>
    <w:rsid w:val="006927E3"/>
    <w:pPr>
      <w:spacing w:line="360" w:lineRule="auto"/>
      <w:ind w:firstLine="709"/>
      <w:jc w:val="both"/>
    </w:pPr>
    <w:rPr>
      <w:rFonts w:eastAsiaTheme="minorHAnsi"/>
      <w:sz w:val="28"/>
      <w:szCs w:val="28"/>
      <w:lang w:eastAsia="en-US"/>
    </w:rPr>
  </w:style>
  <w:style w:type="character" w:customStyle="1" w:styleId="af2">
    <w:name w:val="осн текст Знак"/>
    <w:basedOn w:val="a0"/>
    <w:link w:val="af1"/>
    <w:rsid w:val="006927E3"/>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259919497">
      <w:bodyDiv w:val="1"/>
      <w:marLeft w:val="0"/>
      <w:marRight w:val="0"/>
      <w:marTop w:val="0"/>
      <w:marBottom w:val="0"/>
      <w:divBdr>
        <w:top w:val="none" w:sz="0" w:space="0" w:color="auto"/>
        <w:left w:val="none" w:sz="0" w:space="0" w:color="auto"/>
        <w:bottom w:val="none" w:sz="0" w:space="0" w:color="auto"/>
        <w:right w:val="none" w:sz="0" w:space="0" w:color="auto"/>
      </w:divBdr>
    </w:div>
    <w:div w:id="330067242">
      <w:bodyDiv w:val="1"/>
      <w:marLeft w:val="0"/>
      <w:marRight w:val="0"/>
      <w:marTop w:val="0"/>
      <w:marBottom w:val="0"/>
      <w:divBdr>
        <w:top w:val="none" w:sz="0" w:space="0" w:color="auto"/>
        <w:left w:val="none" w:sz="0" w:space="0" w:color="auto"/>
        <w:bottom w:val="none" w:sz="0" w:space="0" w:color="auto"/>
        <w:right w:val="none" w:sz="0" w:space="0" w:color="auto"/>
      </w:divBdr>
    </w:div>
    <w:div w:id="411513613">
      <w:bodyDiv w:val="1"/>
      <w:marLeft w:val="0"/>
      <w:marRight w:val="0"/>
      <w:marTop w:val="0"/>
      <w:marBottom w:val="0"/>
      <w:divBdr>
        <w:top w:val="none" w:sz="0" w:space="0" w:color="auto"/>
        <w:left w:val="none" w:sz="0" w:space="0" w:color="auto"/>
        <w:bottom w:val="none" w:sz="0" w:space="0" w:color="auto"/>
        <w:right w:val="none" w:sz="0" w:space="0" w:color="auto"/>
      </w:divBdr>
    </w:div>
    <w:div w:id="552927452">
      <w:bodyDiv w:val="1"/>
      <w:marLeft w:val="0"/>
      <w:marRight w:val="0"/>
      <w:marTop w:val="0"/>
      <w:marBottom w:val="0"/>
      <w:divBdr>
        <w:top w:val="none" w:sz="0" w:space="0" w:color="auto"/>
        <w:left w:val="none" w:sz="0" w:space="0" w:color="auto"/>
        <w:bottom w:val="none" w:sz="0" w:space="0" w:color="auto"/>
        <w:right w:val="none" w:sz="0" w:space="0" w:color="auto"/>
      </w:divBdr>
    </w:div>
    <w:div w:id="642658189">
      <w:bodyDiv w:val="1"/>
      <w:marLeft w:val="0"/>
      <w:marRight w:val="0"/>
      <w:marTop w:val="0"/>
      <w:marBottom w:val="0"/>
      <w:divBdr>
        <w:top w:val="none" w:sz="0" w:space="0" w:color="auto"/>
        <w:left w:val="none" w:sz="0" w:space="0" w:color="auto"/>
        <w:bottom w:val="none" w:sz="0" w:space="0" w:color="auto"/>
        <w:right w:val="none" w:sz="0" w:space="0" w:color="auto"/>
      </w:divBdr>
    </w:div>
    <w:div w:id="675036343">
      <w:bodyDiv w:val="1"/>
      <w:marLeft w:val="0"/>
      <w:marRight w:val="0"/>
      <w:marTop w:val="0"/>
      <w:marBottom w:val="0"/>
      <w:divBdr>
        <w:top w:val="none" w:sz="0" w:space="0" w:color="auto"/>
        <w:left w:val="none" w:sz="0" w:space="0" w:color="auto"/>
        <w:bottom w:val="none" w:sz="0" w:space="0" w:color="auto"/>
        <w:right w:val="none" w:sz="0" w:space="0" w:color="auto"/>
      </w:divBdr>
    </w:div>
    <w:div w:id="1018385563">
      <w:bodyDiv w:val="1"/>
      <w:marLeft w:val="0"/>
      <w:marRight w:val="0"/>
      <w:marTop w:val="0"/>
      <w:marBottom w:val="0"/>
      <w:divBdr>
        <w:top w:val="none" w:sz="0" w:space="0" w:color="auto"/>
        <w:left w:val="none" w:sz="0" w:space="0" w:color="auto"/>
        <w:bottom w:val="none" w:sz="0" w:space="0" w:color="auto"/>
        <w:right w:val="none" w:sz="0" w:space="0" w:color="auto"/>
      </w:divBdr>
    </w:div>
    <w:div w:id="1028870758">
      <w:bodyDiv w:val="1"/>
      <w:marLeft w:val="0"/>
      <w:marRight w:val="0"/>
      <w:marTop w:val="0"/>
      <w:marBottom w:val="0"/>
      <w:divBdr>
        <w:top w:val="none" w:sz="0" w:space="0" w:color="auto"/>
        <w:left w:val="none" w:sz="0" w:space="0" w:color="auto"/>
        <w:bottom w:val="none" w:sz="0" w:space="0" w:color="auto"/>
        <w:right w:val="none" w:sz="0" w:space="0" w:color="auto"/>
      </w:divBdr>
      <w:divsChild>
        <w:div w:id="1717243417">
          <w:marLeft w:val="0"/>
          <w:marRight w:val="0"/>
          <w:marTop w:val="0"/>
          <w:marBottom w:val="0"/>
          <w:divBdr>
            <w:top w:val="none" w:sz="0" w:space="0" w:color="auto"/>
            <w:left w:val="none" w:sz="0" w:space="0" w:color="auto"/>
            <w:bottom w:val="none" w:sz="0" w:space="0" w:color="auto"/>
            <w:right w:val="none" w:sz="0" w:space="0" w:color="auto"/>
          </w:divBdr>
        </w:div>
        <w:div w:id="1453208178">
          <w:marLeft w:val="0"/>
          <w:marRight w:val="0"/>
          <w:marTop w:val="0"/>
          <w:marBottom w:val="0"/>
          <w:divBdr>
            <w:top w:val="none" w:sz="0" w:space="0" w:color="auto"/>
            <w:left w:val="none" w:sz="0" w:space="0" w:color="auto"/>
            <w:bottom w:val="none" w:sz="0" w:space="0" w:color="auto"/>
            <w:right w:val="none" w:sz="0" w:space="0" w:color="auto"/>
          </w:divBdr>
        </w:div>
        <w:div w:id="1250577050">
          <w:marLeft w:val="0"/>
          <w:marRight w:val="0"/>
          <w:marTop w:val="0"/>
          <w:marBottom w:val="0"/>
          <w:divBdr>
            <w:top w:val="none" w:sz="0" w:space="0" w:color="auto"/>
            <w:left w:val="none" w:sz="0" w:space="0" w:color="auto"/>
            <w:bottom w:val="none" w:sz="0" w:space="0" w:color="auto"/>
            <w:right w:val="none" w:sz="0" w:space="0" w:color="auto"/>
          </w:divBdr>
        </w:div>
        <w:div w:id="659845573">
          <w:marLeft w:val="0"/>
          <w:marRight w:val="0"/>
          <w:marTop w:val="0"/>
          <w:marBottom w:val="0"/>
          <w:divBdr>
            <w:top w:val="none" w:sz="0" w:space="0" w:color="auto"/>
            <w:left w:val="none" w:sz="0" w:space="0" w:color="auto"/>
            <w:bottom w:val="none" w:sz="0" w:space="0" w:color="auto"/>
            <w:right w:val="none" w:sz="0" w:space="0" w:color="auto"/>
          </w:divBdr>
        </w:div>
        <w:div w:id="1018658292">
          <w:marLeft w:val="0"/>
          <w:marRight w:val="0"/>
          <w:marTop w:val="0"/>
          <w:marBottom w:val="0"/>
          <w:divBdr>
            <w:top w:val="none" w:sz="0" w:space="0" w:color="auto"/>
            <w:left w:val="none" w:sz="0" w:space="0" w:color="auto"/>
            <w:bottom w:val="none" w:sz="0" w:space="0" w:color="auto"/>
            <w:right w:val="none" w:sz="0" w:space="0" w:color="auto"/>
          </w:divBdr>
        </w:div>
        <w:div w:id="818613117">
          <w:marLeft w:val="0"/>
          <w:marRight w:val="0"/>
          <w:marTop w:val="0"/>
          <w:marBottom w:val="0"/>
          <w:divBdr>
            <w:top w:val="none" w:sz="0" w:space="0" w:color="auto"/>
            <w:left w:val="none" w:sz="0" w:space="0" w:color="auto"/>
            <w:bottom w:val="none" w:sz="0" w:space="0" w:color="auto"/>
            <w:right w:val="none" w:sz="0" w:space="0" w:color="auto"/>
          </w:divBdr>
        </w:div>
        <w:div w:id="1431969765">
          <w:marLeft w:val="0"/>
          <w:marRight w:val="0"/>
          <w:marTop w:val="0"/>
          <w:marBottom w:val="0"/>
          <w:divBdr>
            <w:top w:val="none" w:sz="0" w:space="0" w:color="auto"/>
            <w:left w:val="none" w:sz="0" w:space="0" w:color="auto"/>
            <w:bottom w:val="none" w:sz="0" w:space="0" w:color="auto"/>
            <w:right w:val="none" w:sz="0" w:space="0" w:color="auto"/>
          </w:divBdr>
        </w:div>
        <w:div w:id="666711668">
          <w:marLeft w:val="0"/>
          <w:marRight w:val="0"/>
          <w:marTop w:val="0"/>
          <w:marBottom w:val="0"/>
          <w:divBdr>
            <w:top w:val="none" w:sz="0" w:space="0" w:color="auto"/>
            <w:left w:val="none" w:sz="0" w:space="0" w:color="auto"/>
            <w:bottom w:val="none" w:sz="0" w:space="0" w:color="auto"/>
            <w:right w:val="none" w:sz="0" w:space="0" w:color="auto"/>
          </w:divBdr>
        </w:div>
        <w:div w:id="640695455">
          <w:marLeft w:val="0"/>
          <w:marRight w:val="0"/>
          <w:marTop w:val="0"/>
          <w:marBottom w:val="0"/>
          <w:divBdr>
            <w:top w:val="none" w:sz="0" w:space="0" w:color="auto"/>
            <w:left w:val="none" w:sz="0" w:space="0" w:color="auto"/>
            <w:bottom w:val="none" w:sz="0" w:space="0" w:color="auto"/>
            <w:right w:val="none" w:sz="0" w:space="0" w:color="auto"/>
          </w:divBdr>
        </w:div>
        <w:div w:id="681247033">
          <w:marLeft w:val="0"/>
          <w:marRight w:val="0"/>
          <w:marTop w:val="0"/>
          <w:marBottom w:val="0"/>
          <w:divBdr>
            <w:top w:val="none" w:sz="0" w:space="0" w:color="auto"/>
            <w:left w:val="none" w:sz="0" w:space="0" w:color="auto"/>
            <w:bottom w:val="none" w:sz="0" w:space="0" w:color="auto"/>
            <w:right w:val="none" w:sz="0" w:space="0" w:color="auto"/>
          </w:divBdr>
        </w:div>
        <w:div w:id="2025401733">
          <w:marLeft w:val="0"/>
          <w:marRight w:val="0"/>
          <w:marTop w:val="0"/>
          <w:marBottom w:val="0"/>
          <w:divBdr>
            <w:top w:val="none" w:sz="0" w:space="0" w:color="auto"/>
            <w:left w:val="none" w:sz="0" w:space="0" w:color="auto"/>
            <w:bottom w:val="none" w:sz="0" w:space="0" w:color="auto"/>
            <w:right w:val="none" w:sz="0" w:space="0" w:color="auto"/>
          </w:divBdr>
        </w:div>
        <w:div w:id="1253664488">
          <w:marLeft w:val="0"/>
          <w:marRight w:val="0"/>
          <w:marTop w:val="0"/>
          <w:marBottom w:val="0"/>
          <w:divBdr>
            <w:top w:val="none" w:sz="0" w:space="0" w:color="auto"/>
            <w:left w:val="none" w:sz="0" w:space="0" w:color="auto"/>
            <w:bottom w:val="none" w:sz="0" w:space="0" w:color="auto"/>
            <w:right w:val="none" w:sz="0" w:space="0" w:color="auto"/>
          </w:divBdr>
        </w:div>
        <w:div w:id="1753039199">
          <w:marLeft w:val="0"/>
          <w:marRight w:val="0"/>
          <w:marTop w:val="0"/>
          <w:marBottom w:val="0"/>
          <w:divBdr>
            <w:top w:val="none" w:sz="0" w:space="0" w:color="auto"/>
            <w:left w:val="none" w:sz="0" w:space="0" w:color="auto"/>
            <w:bottom w:val="none" w:sz="0" w:space="0" w:color="auto"/>
            <w:right w:val="none" w:sz="0" w:space="0" w:color="auto"/>
          </w:divBdr>
        </w:div>
        <w:div w:id="1972518696">
          <w:marLeft w:val="0"/>
          <w:marRight w:val="0"/>
          <w:marTop w:val="0"/>
          <w:marBottom w:val="0"/>
          <w:divBdr>
            <w:top w:val="none" w:sz="0" w:space="0" w:color="auto"/>
            <w:left w:val="none" w:sz="0" w:space="0" w:color="auto"/>
            <w:bottom w:val="none" w:sz="0" w:space="0" w:color="auto"/>
            <w:right w:val="none" w:sz="0" w:space="0" w:color="auto"/>
          </w:divBdr>
        </w:div>
        <w:div w:id="1983073836">
          <w:marLeft w:val="0"/>
          <w:marRight w:val="0"/>
          <w:marTop w:val="0"/>
          <w:marBottom w:val="0"/>
          <w:divBdr>
            <w:top w:val="none" w:sz="0" w:space="0" w:color="auto"/>
            <w:left w:val="none" w:sz="0" w:space="0" w:color="auto"/>
            <w:bottom w:val="none" w:sz="0" w:space="0" w:color="auto"/>
            <w:right w:val="none" w:sz="0" w:space="0" w:color="auto"/>
          </w:divBdr>
        </w:div>
        <w:div w:id="2107844044">
          <w:marLeft w:val="0"/>
          <w:marRight w:val="0"/>
          <w:marTop w:val="0"/>
          <w:marBottom w:val="0"/>
          <w:divBdr>
            <w:top w:val="none" w:sz="0" w:space="0" w:color="auto"/>
            <w:left w:val="none" w:sz="0" w:space="0" w:color="auto"/>
            <w:bottom w:val="none" w:sz="0" w:space="0" w:color="auto"/>
            <w:right w:val="none" w:sz="0" w:space="0" w:color="auto"/>
          </w:divBdr>
        </w:div>
        <w:div w:id="637078173">
          <w:marLeft w:val="0"/>
          <w:marRight w:val="0"/>
          <w:marTop w:val="0"/>
          <w:marBottom w:val="0"/>
          <w:divBdr>
            <w:top w:val="none" w:sz="0" w:space="0" w:color="auto"/>
            <w:left w:val="none" w:sz="0" w:space="0" w:color="auto"/>
            <w:bottom w:val="none" w:sz="0" w:space="0" w:color="auto"/>
            <w:right w:val="none" w:sz="0" w:space="0" w:color="auto"/>
          </w:divBdr>
        </w:div>
        <w:div w:id="851339288">
          <w:marLeft w:val="0"/>
          <w:marRight w:val="0"/>
          <w:marTop w:val="0"/>
          <w:marBottom w:val="0"/>
          <w:divBdr>
            <w:top w:val="none" w:sz="0" w:space="0" w:color="auto"/>
            <w:left w:val="none" w:sz="0" w:space="0" w:color="auto"/>
            <w:bottom w:val="none" w:sz="0" w:space="0" w:color="auto"/>
            <w:right w:val="none" w:sz="0" w:space="0" w:color="auto"/>
          </w:divBdr>
        </w:div>
        <w:div w:id="2006667111">
          <w:marLeft w:val="0"/>
          <w:marRight w:val="0"/>
          <w:marTop w:val="0"/>
          <w:marBottom w:val="0"/>
          <w:divBdr>
            <w:top w:val="none" w:sz="0" w:space="0" w:color="auto"/>
            <w:left w:val="none" w:sz="0" w:space="0" w:color="auto"/>
            <w:bottom w:val="none" w:sz="0" w:space="0" w:color="auto"/>
            <w:right w:val="none" w:sz="0" w:space="0" w:color="auto"/>
          </w:divBdr>
        </w:div>
        <w:div w:id="1151940751">
          <w:marLeft w:val="0"/>
          <w:marRight w:val="0"/>
          <w:marTop w:val="0"/>
          <w:marBottom w:val="0"/>
          <w:divBdr>
            <w:top w:val="none" w:sz="0" w:space="0" w:color="auto"/>
            <w:left w:val="none" w:sz="0" w:space="0" w:color="auto"/>
            <w:bottom w:val="none" w:sz="0" w:space="0" w:color="auto"/>
            <w:right w:val="none" w:sz="0" w:space="0" w:color="auto"/>
          </w:divBdr>
        </w:div>
        <w:div w:id="1666321589">
          <w:marLeft w:val="0"/>
          <w:marRight w:val="0"/>
          <w:marTop w:val="0"/>
          <w:marBottom w:val="0"/>
          <w:divBdr>
            <w:top w:val="none" w:sz="0" w:space="0" w:color="auto"/>
            <w:left w:val="none" w:sz="0" w:space="0" w:color="auto"/>
            <w:bottom w:val="none" w:sz="0" w:space="0" w:color="auto"/>
            <w:right w:val="none" w:sz="0" w:space="0" w:color="auto"/>
          </w:divBdr>
        </w:div>
        <w:div w:id="333074562">
          <w:marLeft w:val="0"/>
          <w:marRight w:val="0"/>
          <w:marTop w:val="0"/>
          <w:marBottom w:val="0"/>
          <w:divBdr>
            <w:top w:val="none" w:sz="0" w:space="0" w:color="auto"/>
            <w:left w:val="none" w:sz="0" w:space="0" w:color="auto"/>
            <w:bottom w:val="none" w:sz="0" w:space="0" w:color="auto"/>
            <w:right w:val="none" w:sz="0" w:space="0" w:color="auto"/>
          </w:divBdr>
        </w:div>
        <w:div w:id="885987422">
          <w:marLeft w:val="0"/>
          <w:marRight w:val="0"/>
          <w:marTop w:val="0"/>
          <w:marBottom w:val="0"/>
          <w:divBdr>
            <w:top w:val="none" w:sz="0" w:space="0" w:color="auto"/>
            <w:left w:val="none" w:sz="0" w:space="0" w:color="auto"/>
            <w:bottom w:val="none" w:sz="0" w:space="0" w:color="auto"/>
            <w:right w:val="none" w:sz="0" w:space="0" w:color="auto"/>
          </w:divBdr>
        </w:div>
        <w:div w:id="1285650934">
          <w:marLeft w:val="0"/>
          <w:marRight w:val="0"/>
          <w:marTop w:val="0"/>
          <w:marBottom w:val="0"/>
          <w:divBdr>
            <w:top w:val="none" w:sz="0" w:space="0" w:color="auto"/>
            <w:left w:val="none" w:sz="0" w:space="0" w:color="auto"/>
            <w:bottom w:val="none" w:sz="0" w:space="0" w:color="auto"/>
            <w:right w:val="none" w:sz="0" w:space="0" w:color="auto"/>
          </w:divBdr>
        </w:div>
        <w:div w:id="1831754996">
          <w:marLeft w:val="0"/>
          <w:marRight w:val="0"/>
          <w:marTop w:val="0"/>
          <w:marBottom w:val="0"/>
          <w:divBdr>
            <w:top w:val="none" w:sz="0" w:space="0" w:color="auto"/>
            <w:left w:val="none" w:sz="0" w:space="0" w:color="auto"/>
            <w:bottom w:val="none" w:sz="0" w:space="0" w:color="auto"/>
            <w:right w:val="none" w:sz="0" w:space="0" w:color="auto"/>
          </w:divBdr>
        </w:div>
        <w:div w:id="771246762">
          <w:marLeft w:val="0"/>
          <w:marRight w:val="0"/>
          <w:marTop w:val="0"/>
          <w:marBottom w:val="0"/>
          <w:divBdr>
            <w:top w:val="none" w:sz="0" w:space="0" w:color="auto"/>
            <w:left w:val="none" w:sz="0" w:space="0" w:color="auto"/>
            <w:bottom w:val="none" w:sz="0" w:space="0" w:color="auto"/>
            <w:right w:val="none" w:sz="0" w:space="0" w:color="auto"/>
          </w:divBdr>
        </w:div>
        <w:div w:id="1998730144">
          <w:marLeft w:val="0"/>
          <w:marRight w:val="0"/>
          <w:marTop w:val="0"/>
          <w:marBottom w:val="0"/>
          <w:divBdr>
            <w:top w:val="none" w:sz="0" w:space="0" w:color="auto"/>
            <w:left w:val="none" w:sz="0" w:space="0" w:color="auto"/>
            <w:bottom w:val="none" w:sz="0" w:space="0" w:color="auto"/>
            <w:right w:val="none" w:sz="0" w:space="0" w:color="auto"/>
          </w:divBdr>
        </w:div>
        <w:div w:id="305939048">
          <w:marLeft w:val="0"/>
          <w:marRight w:val="0"/>
          <w:marTop w:val="0"/>
          <w:marBottom w:val="0"/>
          <w:divBdr>
            <w:top w:val="none" w:sz="0" w:space="0" w:color="auto"/>
            <w:left w:val="none" w:sz="0" w:space="0" w:color="auto"/>
            <w:bottom w:val="none" w:sz="0" w:space="0" w:color="auto"/>
            <w:right w:val="none" w:sz="0" w:space="0" w:color="auto"/>
          </w:divBdr>
        </w:div>
        <w:div w:id="622737451">
          <w:marLeft w:val="0"/>
          <w:marRight w:val="0"/>
          <w:marTop w:val="0"/>
          <w:marBottom w:val="0"/>
          <w:divBdr>
            <w:top w:val="none" w:sz="0" w:space="0" w:color="auto"/>
            <w:left w:val="none" w:sz="0" w:space="0" w:color="auto"/>
            <w:bottom w:val="none" w:sz="0" w:space="0" w:color="auto"/>
            <w:right w:val="none" w:sz="0" w:space="0" w:color="auto"/>
          </w:divBdr>
        </w:div>
        <w:div w:id="1341196862">
          <w:marLeft w:val="0"/>
          <w:marRight w:val="0"/>
          <w:marTop w:val="0"/>
          <w:marBottom w:val="0"/>
          <w:divBdr>
            <w:top w:val="none" w:sz="0" w:space="0" w:color="auto"/>
            <w:left w:val="none" w:sz="0" w:space="0" w:color="auto"/>
            <w:bottom w:val="none" w:sz="0" w:space="0" w:color="auto"/>
            <w:right w:val="none" w:sz="0" w:space="0" w:color="auto"/>
          </w:divBdr>
        </w:div>
        <w:div w:id="2011566129">
          <w:marLeft w:val="0"/>
          <w:marRight w:val="0"/>
          <w:marTop w:val="0"/>
          <w:marBottom w:val="0"/>
          <w:divBdr>
            <w:top w:val="none" w:sz="0" w:space="0" w:color="auto"/>
            <w:left w:val="none" w:sz="0" w:space="0" w:color="auto"/>
            <w:bottom w:val="none" w:sz="0" w:space="0" w:color="auto"/>
            <w:right w:val="none" w:sz="0" w:space="0" w:color="auto"/>
          </w:divBdr>
        </w:div>
        <w:div w:id="662314456">
          <w:marLeft w:val="0"/>
          <w:marRight w:val="0"/>
          <w:marTop w:val="0"/>
          <w:marBottom w:val="0"/>
          <w:divBdr>
            <w:top w:val="none" w:sz="0" w:space="0" w:color="auto"/>
            <w:left w:val="none" w:sz="0" w:space="0" w:color="auto"/>
            <w:bottom w:val="none" w:sz="0" w:space="0" w:color="auto"/>
            <w:right w:val="none" w:sz="0" w:space="0" w:color="auto"/>
          </w:divBdr>
        </w:div>
        <w:div w:id="1991472731">
          <w:marLeft w:val="0"/>
          <w:marRight w:val="0"/>
          <w:marTop w:val="0"/>
          <w:marBottom w:val="0"/>
          <w:divBdr>
            <w:top w:val="none" w:sz="0" w:space="0" w:color="auto"/>
            <w:left w:val="none" w:sz="0" w:space="0" w:color="auto"/>
            <w:bottom w:val="none" w:sz="0" w:space="0" w:color="auto"/>
            <w:right w:val="none" w:sz="0" w:space="0" w:color="auto"/>
          </w:divBdr>
        </w:div>
        <w:div w:id="679163770">
          <w:marLeft w:val="0"/>
          <w:marRight w:val="0"/>
          <w:marTop w:val="0"/>
          <w:marBottom w:val="0"/>
          <w:divBdr>
            <w:top w:val="none" w:sz="0" w:space="0" w:color="auto"/>
            <w:left w:val="none" w:sz="0" w:space="0" w:color="auto"/>
            <w:bottom w:val="none" w:sz="0" w:space="0" w:color="auto"/>
            <w:right w:val="none" w:sz="0" w:space="0" w:color="auto"/>
          </w:divBdr>
        </w:div>
        <w:div w:id="1704138114">
          <w:marLeft w:val="0"/>
          <w:marRight w:val="0"/>
          <w:marTop w:val="0"/>
          <w:marBottom w:val="0"/>
          <w:divBdr>
            <w:top w:val="none" w:sz="0" w:space="0" w:color="auto"/>
            <w:left w:val="none" w:sz="0" w:space="0" w:color="auto"/>
            <w:bottom w:val="none" w:sz="0" w:space="0" w:color="auto"/>
            <w:right w:val="none" w:sz="0" w:space="0" w:color="auto"/>
          </w:divBdr>
        </w:div>
        <w:div w:id="625352753">
          <w:marLeft w:val="0"/>
          <w:marRight w:val="0"/>
          <w:marTop w:val="0"/>
          <w:marBottom w:val="0"/>
          <w:divBdr>
            <w:top w:val="none" w:sz="0" w:space="0" w:color="auto"/>
            <w:left w:val="none" w:sz="0" w:space="0" w:color="auto"/>
            <w:bottom w:val="none" w:sz="0" w:space="0" w:color="auto"/>
            <w:right w:val="none" w:sz="0" w:space="0" w:color="auto"/>
          </w:divBdr>
        </w:div>
        <w:div w:id="366762981">
          <w:marLeft w:val="0"/>
          <w:marRight w:val="0"/>
          <w:marTop w:val="0"/>
          <w:marBottom w:val="0"/>
          <w:divBdr>
            <w:top w:val="none" w:sz="0" w:space="0" w:color="auto"/>
            <w:left w:val="none" w:sz="0" w:space="0" w:color="auto"/>
            <w:bottom w:val="none" w:sz="0" w:space="0" w:color="auto"/>
            <w:right w:val="none" w:sz="0" w:space="0" w:color="auto"/>
          </w:divBdr>
        </w:div>
        <w:div w:id="2019575948">
          <w:marLeft w:val="0"/>
          <w:marRight w:val="0"/>
          <w:marTop w:val="0"/>
          <w:marBottom w:val="0"/>
          <w:divBdr>
            <w:top w:val="none" w:sz="0" w:space="0" w:color="auto"/>
            <w:left w:val="none" w:sz="0" w:space="0" w:color="auto"/>
            <w:bottom w:val="none" w:sz="0" w:space="0" w:color="auto"/>
            <w:right w:val="none" w:sz="0" w:space="0" w:color="auto"/>
          </w:divBdr>
        </w:div>
        <w:div w:id="1097141238">
          <w:marLeft w:val="0"/>
          <w:marRight w:val="0"/>
          <w:marTop w:val="0"/>
          <w:marBottom w:val="0"/>
          <w:divBdr>
            <w:top w:val="none" w:sz="0" w:space="0" w:color="auto"/>
            <w:left w:val="none" w:sz="0" w:space="0" w:color="auto"/>
            <w:bottom w:val="none" w:sz="0" w:space="0" w:color="auto"/>
            <w:right w:val="none" w:sz="0" w:space="0" w:color="auto"/>
          </w:divBdr>
        </w:div>
        <w:div w:id="1559825587">
          <w:marLeft w:val="0"/>
          <w:marRight w:val="0"/>
          <w:marTop w:val="0"/>
          <w:marBottom w:val="0"/>
          <w:divBdr>
            <w:top w:val="none" w:sz="0" w:space="0" w:color="auto"/>
            <w:left w:val="none" w:sz="0" w:space="0" w:color="auto"/>
            <w:bottom w:val="none" w:sz="0" w:space="0" w:color="auto"/>
            <w:right w:val="none" w:sz="0" w:space="0" w:color="auto"/>
          </w:divBdr>
        </w:div>
        <w:div w:id="894044119">
          <w:marLeft w:val="0"/>
          <w:marRight w:val="0"/>
          <w:marTop w:val="0"/>
          <w:marBottom w:val="0"/>
          <w:divBdr>
            <w:top w:val="none" w:sz="0" w:space="0" w:color="auto"/>
            <w:left w:val="none" w:sz="0" w:space="0" w:color="auto"/>
            <w:bottom w:val="none" w:sz="0" w:space="0" w:color="auto"/>
            <w:right w:val="none" w:sz="0" w:space="0" w:color="auto"/>
          </w:divBdr>
        </w:div>
        <w:div w:id="1206017921">
          <w:marLeft w:val="0"/>
          <w:marRight w:val="0"/>
          <w:marTop w:val="0"/>
          <w:marBottom w:val="0"/>
          <w:divBdr>
            <w:top w:val="none" w:sz="0" w:space="0" w:color="auto"/>
            <w:left w:val="none" w:sz="0" w:space="0" w:color="auto"/>
            <w:bottom w:val="none" w:sz="0" w:space="0" w:color="auto"/>
            <w:right w:val="none" w:sz="0" w:space="0" w:color="auto"/>
          </w:divBdr>
        </w:div>
        <w:div w:id="1771924723">
          <w:marLeft w:val="0"/>
          <w:marRight w:val="0"/>
          <w:marTop w:val="0"/>
          <w:marBottom w:val="0"/>
          <w:divBdr>
            <w:top w:val="none" w:sz="0" w:space="0" w:color="auto"/>
            <w:left w:val="none" w:sz="0" w:space="0" w:color="auto"/>
            <w:bottom w:val="none" w:sz="0" w:space="0" w:color="auto"/>
            <w:right w:val="none" w:sz="0" w:space="0" w:color="auto"/>
          </w:divBdr>
        </w:div>
        <w:div w:id="1098714292">
          <w:marLeft w:val="0"/>
          <w:marRight w:val="0"/>
          <w:marTop w:val="0"/>
          <w:marBottom w:val="0"/>
          <w:divBdr>
            <w:top w:val="none" w:sz="0" w:space="0" w:color="auto"/>
            <w:left w:val="none" w:sz="0" w:space="0" w:color="auto"/>
            <w:bottom w:val="none" w:sz="0" w:space="0" w:color="auto"/>
            <w:right w:val="none" w:sz="0" w:space="0" w:color="auto"/>
          </w:divBdr>
        </w:div>
        <w:div w:id="1861772114">
          <w:marLeft w:val="0"/>
          <w:marRight w:val="0"/>
          <w:marTop w:val="0"/>
          <w:marBottom w:val="0"/>
          <w:divBdr>
            <w:top w:val="none" w:sz="0" w:space="0" w:color="auto"/>
            <w:left w:val="none" w:sz="0" w:space="0" w:color="auto"/>
            <w:bottom w:val="none" w:sz="0" w:space="0" w:color="auto"/>
            <w:right w:val="none" w:sz="0" w:space="0" w:color="auto"/>
          </w:divBdr>
        </w:div>
        <w:div w:id="1463888788">
          <w:marLeft w:val="0"/>
          <w:marRight w:val="0"/>
          <w:marTop w:val="0"/>
          <w:marBottom w:val="0"/>
          <w:divBdr>
            <w:top w:val="none" w:sz="0" w:space="0" w:color="auto"/>
            <w:left w:val="none" w:sz="0" w:space="0" w:color="auto"/>
            <w:bottom w:val="none" w:sz="0" w:space="0" w:color="auto"/>
            <w:right w:val="none" w:sz="0" w:space="0" w:color="auto"/>
          </w:divBdr>
        </w:div>
        <w:div w:id="1365715770">
          <w:marLeft w:val="0"/>
          <w:marRight w:val="0"/>
          <w:marTop w:val="0"/>
          <w:marBottom w:val="0"/>
          <w:divBdr>
            <w:top w:val="none" w:sz="0" w:space="0" w:color="auto"/>
            <w:left w:val="none" w:sz="0" w:space="0" w:color="auto"/>
            <w:bottom w:val="none" w:sz="0" w:space="0" w:color="auto"/>
            <w:right w:val="none" w:sz="0" w:space="0" w:color="auto"/>
          </w:divBdr>
        </w:div>
        <w:div w:id="1665469379">
          <w:marLeft w:val="0"/>
          <w:marRight w:val="0"/>
          <w:marTop w:val="0"/>
          <w:marBottom w:val="0"/>
          <w:divBdr>
            <w:top w:val="none" w:sz="0" w:space="0" w:color="auto"/>
            <w:left w:val="none" w:sz="0" w:space="0" w:color="auto"/>
            <w:bottom w:val="none" w:sz="0" w:space="0" w:color="auto"/>
            <w:right w:val="none" w:sz="0" w:space="0" w:color="auto"/>
          </w:divBdr>
        </w:div>
        <w:div w:id="1264996863">
          <w:marLeft w:val="0"/>
          <w:marRight w:val="0"/>
          <w:marTop w:val="0"/>
          <w:marBottom w:val="0"/>
          <w:divBdr>
            <w:top w:val="none" w:sz="0" w:space="0" w:color="auto"/>
            <w:left w:val="none" w:sz="0" w:space="0" w:color="auto"/>
            <w:bottom w:val="none" w:sz="0" w:space="0" w:color="auto"/>
            <w:right w:val="none" w:sz="0" w:space="0" w:color="auto"/>
          </w:divBdr>
        </w:div>
        <w:div w:id="1188255890">
          <w:marLeft w:val="0"/>
          <w:marRight w:val="0"/>
          <w:marTop w:val="0"/>
          <w:marBottom w:val="0"/>
          <w:divBdr>
            <w:top w:val="none" w:sz="0" w:space="0" w:color="auto"/>
            <w:left w:val="none" w:sz="0" w:space="0" w:color="auto"/>
            <w:bottom w:val="none" w:sz="0" w:space="0" w:color="auto"/>
            <w:right w:val="none" w:sz="0" w:space="0" w:color="auto"/>
          </w:divBdr>
        </w:div>
        <w:div w:id="2054427219">
          <w:marLeft w:val="0"/>
          <w:marRight w:val="0"/>
          <w:marTop w:val="0"/>
          <w:marBottom w:val="0"/>
          <w:divBdr>
            <w:top w:val="none" w:sz="0" w:space="0" w:color="auto"/>
            <w:left w:val="none" w:sz="0" w:space="0" w:color="auto"/>
            <w:bottom w:val="none" w:sz="0" w:space="0" w:color="auto"/>
            <w:right w:val="none" w:sz="0" w:space="0" w:color="auto"/>
          </w:divBdr>
        </w:div>
        <w:div w:id="160198724">
          <w:marLeft w:val="0"/>
          <w:marRight w:val="0"/>
          <w:marTop w:val="0"/>
          <w:marBottom w:val="0"/>
          <w:divBdr>
            <w:top w:val="none" w:sz="0" w:space="0" w:color="auto"/>
            <w:left w:val="none" w:sz="0" w:space="0" w:color="auto"/>
            <w:bottom w:val="none" w:sz="0" w:space="0" w:color="auto"/>
            <w:right w:val="none" w:sz="0" w:space="0" w:color="auto"/>
          </w:divBdr>
        </w:div>
        <w:div w:id="264732625">
          <w:marLeft w:val="0"/>
          <w:marRight w:val="0"/>
          <w:marTop w:val="0"/>
          <w:marBottom w:val="0"/>
          <w:divBdr>
            <w:top w:val="none" w:sz="0" w:space="0" w:color="auto"/>
            <w:left w:val="none" w:sz="0" w:space="0" w:color="auto"/>
            <w:bottom w:val="none" w:sz="0" w:space="0" w:color="auto"/>
            <w:right w:val="none" w:sz="0" w:space="0" w:color="auto"/>
          </w:divBdr>
        </w:div>
        <w:div w:id="908424809">
          <w:marLeft w:val="0"/>
          <w:marRight w:val="0"/>
          <w:marTop w:val="0"/>
          <w:marBottom w:val="0"/>
          <w:divBdr>
            <w:top w:val="none" w:sz="0" w:space="0" w:color="auto"/>
            <w:left w:val="none" w:sz="0" w:space="0" w:color="auto"/>
            <w:bottom w:val="none" w:sz="0" w:space="0" w:color="auto"/>
            <w:right w:val="none" w:sz="0" w:space="0" w:color="auto"/>
          </w:divBdr>
        </w:div>
        <w:div w:id="919363617">
          <w:marLeft w:val="0"/>
          <w:marRight w:val="0"/>
          <w:marTop w:val="0"/>
          <w:marBottom w:val="0"/>
          <w:divBdr>
            <w:top w:val="none" w:sz="0" w:space="0" w:color="auto"/>
            <w:left w:val="none" w:sz="0" w:space="0" w:color="auto"/>
            <w:bottom w:val="none" w:sz="0" w:space="0" w:color="auto"/>
            <w:right w:val="none" w:sz="0" w:space="0" w:color="auto"/>
          </w:divBdr>
        </w:div>
        <w:div w:id="1917471554">
          <w:marLeft w:val="0"/>
          <w:marRight w:val="0"/>
          <w:marTop w:val="0"/>
          <w:marBottom w:val="0"/>
          <w:divBdr>
            <w:top w:val="none" w:sz="0" w:space="0" w:color="auto"/>
            <w:left w:val="none" w:sz="0" w:space="0" w:color="auto"/>
            <w:bottom w:val="none" w:sz="0" w:space="0" w:color="auto"/>
            <w:right w:val="none" w:sz="0" w:space="0" w:color="auto"/>
          </w:divBdr>
        </w:div>
        <w:div w:id="1279338020">
          <w:marLeft w:val="0"/>
          <w:marRight w:val="0"/>
          <w:marTop w:val="0"/>
          <w:marBottom w:val="0"/>
          <w:divBdr>
            <w:top w:val="none" w:sz="0" w:space="0" w:color="auto"/>
            <w:left w:val="none" w:sz="0" w:space="0" w:color="auto"/>
            <w:bottom w:val="none" w:sz="0" w:space="0" w:color="auto"/>
            <w:right w:val="none" w:sz="0" w:space="0" w:color="auto"/>
          </w:divBdr>
        </w:div>
      </w:divsChild>
    </w:div>
    <w:div w:id="1060058446">
      <w:bodyDiv w:val="1"/>
      <w:marLeft w:val="0"/>
      <w:marRight w:val="0"/>
      <w:marTop w:val="0"/>
      <w:marBottom w:val="0"/>
      <w:divBdr>
        <w:top w:val="none" w:sz="0" w:space="0" w:color="auto"/>
        <w:left w:val="none" w:sz="0" w:space="0" w:color="auto"/>
        <w:bottom w:val="none" w:sz="0" w:space="0" w:color="auto"/>
        <w:right w:val="none" w:sz="0" w:space="0" w:color="auto"/>
      </w:divBdr>
    </w:div>
    <w:div w:id="1169180273">
      <w:bodyDiv w:val="1"/>
      <w:marLeft w:val="0"/>
      <w:marRight w:val="0"/>
      <w:marTop w:val="0"/>
      <w:marBottom w:val="0"/>
      <w:divBdr>
        <w:top w:val="none" w:sz="0" w:space="0" w:color="auto"/>
        <w:left w:val="none" w:sz="0" w:space="0" w:color="auto"/>
        <w:bottom w:val="none" w:sz="0" w:space="0" w:color="auto"/>
        <w:right w:val="none" w:sz="0" w:space="0" w:color="auto"/>
      </w:divBdr>
    </w:div>
    <w:div w:id="1403915053">
      <w:bodyDiv w:val="1"/>
      <w:marLeft w:val="0"/>
      <w:marRight w:val="0"/>
      <w:marTop w:val="0"/>
      <w:marBottom w:val="0"/>
      <w:divBdr>
        <w:top w:val="none" w:sz="0" w:space="0" w:color="auto"/>
        <w:left w:val="none" w:sz="0" w:space="0" w:color="auto"/>
        <w:bottom w:val="none" w:sz="0" w:space="0" w:color="auto"/>
        <w:right w:val="none" w:sz="0" w:space="0" w:color="auto"/>
      </w:divBdr>
    </w:div>
    <w:div w:id="1598058080">
      <w:bodyDiv w:val="1"/>
      <w:marLeft w:val="0"/>
      <w:marRight w:val="0"/>
      <w:marTop w:val="0"/>
      <w:marBottom w:val="0"/>
      <w:divBdr>
        <w:top w:val="none" w:sz="0" w:space="0" w:color="auto"/>
        <w:left w:val="none" w:sz="0" w:space="0" w:color="auto"/>
        <w:bottom w:val="none" w:sz="0" w:space="0" w:color="auto"/>
        <w:right w:val="none" w:sz="0" w:space="0" w:color="auto"/>
      </w:divBdr>
    </w:div>
    <w:div w:id="204586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2C9F2-847F-4CA4-A7F1-618BE8A7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Pages>
  <Words>4284</Words>
  <Characters>24419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Гулшат</dc:creator>
  <cp:keywords/>
  <dc:description/>
  <cp:lastModifiedBy>Marjan2</cp:lastModifiedBy>
  <cp:revision>17</cp:revision>
  <cp:lastPrinted>2015-01-06T06:31:00Z</cp:lastPrinted>
  <dcterms:created xsi:type="dcterms:W3CDTF">2014-10-26T12:59:00Z</dcterms:created>
  <dcterms:modified xsi:type="dcterms:W3CDTF">2015-01-06T06:31:00Z</dcterms:modified>
</cp:coreProperties>
</file>